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A7" w:rsidRPr="00586AA1" w:rsidRDefault="004326F9" w:rsidP="0027073B">
      <w:pPr>
        <w:pStyle w:val="En-tte"/>
        <w:tabs>
          <w:tab w:val="clear" w:pos="4536"/>
          <w:tab w:val="clear" w:pos="9072"/>
        </w:tabs>
        <w:jc w:val="both"/>
        <w:rPr>
          <w:rFonts w:ascii="Arial Narrow" w:hAnsi="Arial Narrow" w:cs="Arial"/>
          <w:lang w:val="fr-CH"/>
        </w:rPr>
      </w:pPr>
      <w:r w:rsidRPr="00586AA1">
        <w:rPr>
          <w:rFonts w:ascii="Arial Narrow" w:hAnsi="Arial Narrow" w:cs="Arial"/>
          <w:lang w:val="fr-CH"/>
        </w:rPr>
        <w:t>Bern</w:t>
      </w:r>
      <w:r w:rsidR="009A228C" w:rsidRPr="00586AA1">
        <w:rPr>
          <w:rFonts w:ascii="Arial Narrow" w:hAnsi="Arial Narrow" w:cs="Arial"/>
          <w:lang w:val="fr-CH"/>
        </w:rPr>
        <w:t>e</w:t>
      </w:r>
      <w:r w:rsidRPr="00586AA1">
        <w:rPr>
          <w:rFonts w:ascii="Arial Narrow" w:hAnsi="Arial Narrow" w:cs="Arial"/>
          <w:lang w:val="fr-CH"/>
        </w:rPr>
        <w:t xml:space="preserve">, </w:t>
      </w:r>
      <w:r w:rsidR="009A228C" w:rsidRPr="00586AA1">
        <w:rPr>
          <w:rFonts w:ascii="Arial Narrow" w:hAnsi="Arial Narrow" w:cs="Arial"/>
          <w:szCs w:val="22"/>
          <w:lang w:val="fr-CH" w:eastAsia="de-CH"/>
        </w:rPr>
        <w:t>le 4 décembre</w:t>
      </w:r>
      <w:r w:rsidRPr="00586AA1">
        <w:rPr>
          <w:rFonts w:ascii="Arial Narrow" w:hAnsi="Arial Narrow" w:cs="Arial"/>
          <w:szCs w:val="22"/>
          <w:lang w:val="fr-CH" w:eastAsia="de-CH"/>
        </w:rPr>
        <w:t xml:space="preserve"> 2018/RM</w:t>
      </w:r>
    </w:p>
    <w:p w:rsidR="00373CA7" w:rsidRPr="00586AA1" w:rsidRDefault="0093574C" w:rsidP="0027073B">
      <w:pPr>
        <w:pStyle w:val="En-tte"/>
        <w:tabs>
          <w:tab w:val="clear" w:pos="4536"/>
          <w:tab w:val="clear" w:pos="9072"/>
        </w:tabs>
        <w:jc w:val="both"/>
        <w:rPr>
          <w:rFonts w:ascii="Arial Narrow" w:hAnsi="Arial Narrow" w:cs="Arial"/>
          <w:lang w:val="fr-CH"/>
        </w:rPr>
      </w:pPr>
    </w:p>
    <w:p w:rsidR="009A228C" w:rsidRPr="00586AA1" w:rsidRDefault="009A228C" w:rsidP="009A228C">
      <w:pPr>
        <w:pBdr>
          <w:top w:val="single" w:sz="4" w:space="1" w:color="auto"/>
          <w:left w:val="single" w:sz="4" w:space="1" w:color="auto"/>
          <w:bottom w:val="single" w:sz="4" w:space="1" w:color="auto"/>
          <w:right w:val="single" w:sz="4" w:space="1" w:color="auto"/>
        </w:pBdr>
        <w:rPr>
          <w:rFonts w:ascii="Arial Narrow" w:hAnsi="Arial Narrow" w:cs="ArialNarrow-Bold"/>
          <w:b/>
          <w:bCs/>
          <w:sz w:val="24"/>
          <w:lang w:val="fr-CH" w:eastAsia="de-CH"/>
        </w:rPr>
      </w:pPr>
      <w:r w:rsidRPr="00586AA1">
        <w:rPr>
          <w:rFonts w:ascii="Arial Narrow" w:hAnsi="Arial Narrow" w:cs="ArialNarrow-Bold"/>
          <w:b/>
          <w:bCs/>
          <w:sz w:val="24"/>
          <w:lang w:val="fr-CH" w:eastAsia="de-CH"/>
        </w:rPr>
        <w:t>Commentaire sur les réserves SUISSE GARANTIE de fruits à pépins de table au 30 novembre 2018</w:t>
      </w:r>
    </w:p>
    <w:p w:rsidR="00D84EE9" w:rsidRPr="00586AA1" w:rsidRDefault="0093574C" w:rsidP="005B2466">
      <w:pPr>
        <w:jc w:val="both"/>
        <w:rPr>
          <w:rFonts w:ascii="Arial Narrow" w:hAnsi="Arial Narrow" w:cs="Arial"/>
          <w:szCs w:val="22"/>
          <w:lang w:val="fr-CH" w:eastAsia="de-CH"/>
        </w:rPr>
      </w:pPr>
    </w:p>
    <w:p w:rsidR="00821079" w:rsidRPr="00586AA1" w:rsidRDefault="009A228C" w:rsidP="00821079">
      <w:pPr>
        <w:jc w:val="both"/>
        <w:rPr>
          <w:rFonts w:ascii="Arial Narrow" w:hAnsi="Arial Narrow" w:cs="Arial"/>
          <w:b/>
          <w:szCs w:val="22"/>
          <w:lang w:val="fr-CH" w:eastAsia="de-CH"/>
        </w:rPr>
      </w:pPr>
      <w:r w:rsidRPr="00586AA1">
        <w:rPr>
          <w:rFonts w:ascii="Arial Narrow" w:hAnsi="Arial Narrow" w:cs="Arial"/>
          <w:b/>
          <w:szCs w:val="22"/>
          <w:lang w:val="fr-CH" w:eastAsia="de-CH"/>
        </w:rPr>
        <w:t xml:space="preserve">Pommes de </w:t>
      </w:r>
      <w:proofErr w:type="gramStart"/>
      <w:r w:rsidRPr="00586AA1">
        <w:rPr>
          <w:rFonts w:ascii="Arial Narrow" w:hAnsi="Arial Narrow" w:cs="Arial"/>
          <w:b/>
          <w:szCs w:val="22"/>
          <w:lang w:val="fr-CH" w:eastAsia="de-CH"/>
        </w:rPr>
        <w:t>table</w:t>
      </w:r>
      <w:r w:rsidR="00821079" w:rsidRPr="00586AA1">
        <w:rPr>
          <w:rFonts w:ascii="Arial Narrow" w:hAnsi="Arial Narrow" w:cs="Arial"/>
          <w:b/>
          <w:szCs w:val="22"/>
          <w:lang w:val="fr-CH" w:eastAsia="de-CH"/>
        </w:rPr>
        <w:t>:</w:t>
      </w:r>
      <w:proofErr w:type="gramEnd"/>
      <w:r w:rsidR="00821079" w:rsidRPr="00586AA1">
        <w:rPr>
          <w:rFonts w:ascii="Arial Narrow" w:hAnsi="Arial Narrow" w:cs="Arial"/>
          <w:b/>
          <w:szCs w:val="22"/>
          <w:lang w:val="fr-CH" w:eastAsia="de-CH"/>
        </w:rPr>
        <w:t xml:space="preserve"> </w:t>
      </w:r>
    </w:p>
    <w:p w:rsidR="009A228C" w:rsidRPr="00586AA1" w:rsidRDefault="009A228C" w:rsidP="009A228C">
      <w:pPr>
        <w:pStyle w:val="Default"/>
        <w:rPr>
          <w:rFonts w:ascii="Arial Narrow" w:hAnsi="Arial Narrow"/>
        </w:rPr>
      </w:pPr>
    </w:p>
    <w:p w:rsidR="009A228C" w:rsidRPr="00586AA1" w:rsidRDefault="009A228C" w:rsidP="009A228C">
      <w:pPr>
        <w:jc w:val="both"/>
        <w:rPr>
          <w:rFonts w:ascii="Arial Narrow" w:hAnsi="Arial Narrow" w:cs="Arial"/>
          <w:szCs w:val="22"/>
          <w:lang w:val="fr-CH" w:eastAsia="de-CH"/>
        </w:rPr>
      </w:pPr>
      <w:r w:rsidRPr="00586AA1">
        <w:rPr>
          <w:rFonts w:ascii="Arial Narrow" w:hAnsi="Arial Narrow"/>
          <w:szCs w:val="22"/>
          <w:lang w:val="fr-CH"/>
        </w:rPr>
        <w:t xml:space="preserve">Comme on s’y attendait, l’inventaire à fin novembre avec </w:t>
      </w:r>
      <w:r w:rsidRPr="00586AA1">
        <w:rPr>
          <w:rFonts w:ascii="Arial Narrow" w:hAnsi="Arial Narrow" w:cs="Arial"/>
          <w:szCs w:val="22"/>
          <w:lang w:val="fr-CH" w:eastAsia="de-CH"/>
        </w:rPr>
        <w:t xml:space="preserve">63‘736 t </w:t>
      </w:r>
      <w:r w:rsidRPr="00586AA1">
        <w:rPr>
          <w:rFonts w:ascii="Arial Narrow" w:hAnsi="Arial Narrow"/>
          <w:szCs w:val="22"/>
          <w:lang w:val="fr-CH"/>
        </w:rPr>
        <w:t xml:space="preserve">est très élevé. Il est supérieur de </w:t>
      </w:r>
      <w:r w:rsidRPr="00586AA1">
        <w:rPr>
          <w:rFonts w:ascii="Arial Narrow" w:hAnsi="Arial Narrow" w:cs="Arial"/>
          <w:szCs w:val="22"/>
          <w:lang w:val="fr-CH" w:eastAsia="de-CH"/>
        </w:rPr>
        <w:t xml:space="preserve">24‘004 t </w:t>
      </w:r>
      <w:r w:rsidRPr="00586AA1">
        <w:rPr>
          <w:rFonts w:ascii="Arial Narrow" w:hAnsi="Arial Narrow"/>
          <w:szCs w:val="22"/>
          <w:lang w:val="fr-CH"/>
        </w:rPr>
        <w:t>par rapport à celui de l’année dernière (</w:t>
      </w:r>
      <w:r w:rsidRPr="00586AA1">
        <w:rPr>
          <w:rFonts w:ascii="Arial Narrow" w:hAnsi="Arial Narrow" w:cs="Arial"/>
          <w:szCs w:val="22"/>
          <w:lang w:val="fr-CH" w:eastAsia="de-CH"/>
        </w:rPr>
        <w:t xml:space="preserve">39‘732 </w:t>
      </w:r>
      <w:r w:rsidRPr="00586AA1">
        <w:rPr>
          <w:rFonts w:ascii="Arial Narrow" w:hAnsi="Arial Narrow"/>
          <w:szCs w:val="22"/>
          <w:lang w:val="fr-CH"/>
        </w:rPr>
        <w:t xml:space="preserve">t) et de </w:t>
      </w:r>
      <w:r w:rsidRPr="00586AA1">
        <w:rPr>
          <w:rFonts w:ascii="Arial Narrow" w:hAnsi="Arial Narrow" w:cs="Arial"/>
          <w:szCs w:val="22"/>
          <w:lang w:val="fr-CH" w:eastAsia="de-CH"/>
        </w:rPr>
        <w:t xml:space="preserve">1‘970 </w:t>
      </w:r>
      <w:r w:rsidRPr="00586AA1">
        <w:rPr>
          <w:rFonts w:ascii="Arial Narrow" w:hAnsi="Arial Narrow"/>
          <w:szCs w:val="22"/>
          <w:lang w:val="fr-CH"/>
        </w:rPr>
        <w:t xml:space="preserve">t par rapport à celui de 2016. L’objectif de stockage de 57'000 t a été dépassé de </w:t>
      </w:r>
      <w:r w:rsidRPr="00586AA1">
        <w:rPr>
          <w:rFonts w:ascii="Arial Narrow" w:hAnsi="Arial Narrow" w:cs="Arial"/>
          <w:szCs w:val="22"/>
          <w:lang w:val="fr-CH" w:eastAsia="de-CH"/>
        </w:rPr>
        <w:t>6‘736 t</w:t>
      </w:r>
      <w:r w:rsidRPr="00586AA1">
        <w:rPr>
          <w:rFonts w:ascii="Arial Narrow" w:hAnsi="Arial Narrow"/>
          <w:szCs w:val="22"/>
          <w:lang w:val="fr-CH"/>
        </w:rPr>
        <w:t xml:space="preserve">. </w:t>
      </w:r>
    </w:p>
    <w:p w:rsidR="009A228C" w:rsidRPr="00586AA1" w:rsidRDefault="009A228C" w:rsidP="00821079">
      <w:pPr>
        <w:jc w:val="both"/>
        <w:rPr>
          <w:rFonts w:ascii="Arial Narrow" w:hAnsi="Arial Narrow" w:cs="Arial"/>
          <w:szCs w:val="22"/>
          <w:lang w:val="fr-CH" w:eastAsia="de-CH"/>
        </w:rPr>
      </w:pPr>
    </w:p>
    <w:p w:rsidR="00621C4B" w:rsidRPr="00586AA1" w:rsidRDefault="009A228C" w:rsidP="009A228C">
      <w:pPr>
        <w:jc w:val="both"/>
        <w:rPr>
          <w:rFonts w:ascii="Arial Narrow" w:hAnsi="Arial Narrow"/>
          <w:szCs w:val="22"/>
          <w:lang w:val="fr-CH"/>
        </w:rPr>
      </w:pPr>
      <w:r w:rsidRPr="00586AA1">
        <w:rPr>
          <w:rFonts w:ascii="Arial Narrow" w:hAnsi="Arial Narrow"/>
          <w:szCs w:val="22"/>
          <w:lang w:val="fr-CH"/>
        </w:rPr>
        <w:t xml:space="preserve">La variété Gala avec </w:t>
      </w:r>
      <w:r w:rsidR="00621C4B" w:rsidRPr="00586AA1">
        <w:rPr>
          <w:rFonts w:ascii="Arial Narrow" w:hAnsi="Arial Narrow" w:cs="Arial"/>
          <w:szCs w:val="22"/>
          <w:lang w:val="fr-CH" w:eastAsia="de-CH"/>
        </w:rPr>
        <w:t xml:space="preserve">21‘147 </w:t>
      </w:r>
      <w:r w:rsidRPr="00586AA1">
        <w:rPr>
          <w:rFonts w:ascii="Arial Narrow" w:hAnsi="Arial Narrow"/>
          <w:szCs w:val="22"/>
          <w:lang w:val="fr-CH"/>
        </w:rPr>
        <w:t>t (</w:t>
      </w:r>
      <w:r w:rsidR="00621C4B" w:rsidRPr="00586AA1">
        <w:rPr>
          <w:rFonts w:ascii="Arial Narrow" w:hAnsi="Arial Narrow" w:cs="Arial"/>
          <w:szCs w:val="22"/>
          <w:lang w:val="fr-CH" w:eastAsia="de-CH"/>
        </w:rPr>
        <w:t>33,18</w:t>
      </w:r>
      <w:r w:rsidRPr="00586AA1">
        <w:rPr>
          <w:rFonts w:ascii="Arial Narrow" w:hAnsi="Arial Narrow"/>
          <w:szCs w:val="22"/>
          <w:lang w:val="fr-CH"/>
        </w:rPr>
        <w:t xml:space="preserve">%) constitue la part principale du stock. Suivent ensuite les variétés </w:t>
      </w:r>
      <w:r w:rsidR="00621C4B" w:rsidRPr="00586AA1">
        <w:rPr>
          <w:rFonts w:ascii="Arial Narrow" w:hAnsi="Arial Narrow" w:cs="Arial"/>
          <w:szCs w:val="22"/>
          <w:lang w:val="fr-CH" w:eastAsia="de-CH"/>
        </w:rPr>
        <w:t xml:space="preserve">Golden </w:t>
      </w:r>
      <w:proofErr w:type="spellStart"/>
      <w:r w:rsidR="00621C4B" w:rsidRPr="00586AA1">
        <w:rPr>
          <w:rFonts w:ascii="Arial Narrow" w:hAnsi="Arial Narrow" w:cs="Arial"/>
          <w:szCs w:val="22"/>
          <w:lang w:val="fr-CH" w:eastAsia="de-CH"/>
        </w:rPr>
        <w:t>Delicious</w:t>
      </w:r>
      <w:proofErr w:type="spellEnd"/>
      <w:r w:rsidR="00621C4B" w:rsidRPr="00586AA1">
        <w:rPr>
          <w:rFonts w:ascii="Arial Narrow" w:hAnsi="Arial Narrow" w:cs="Arial"/>
          <w:szCs w:val="22"/>
          <w:lang w:val="fr-CH" w:eastAsia="de-CH"/>
        </w:rPr>
        <w:t xml:space="preserve"> 10‘754 t (17%), </w:t>
      </w:r>
      <w:proofErr w:type="spellStart"/>
      <w:r w:rsidR="00621C4B" w:rsidRPr="00586AA1">
        <w:rPr>
          <w:rFonts w:ascii="Arial Narrow" w:hAnsi="Arial Narrow" w:cs="Arial"/>
          <w:szCs w:val="22"/>
          <w:lang w:val="fr-CH" w:eastAsia="de-CH"/>
        </w:rPr>
        <w:t>Braeburn</w:t>
      </w:r>
      <w:proofErr w:type="spellEnd"/>
      <w:r w:rsidR="00621C4B" w:rsidRPr="00586AA1">
        <w:rPr>
          <w:rFonts w:ascii="Arial Narrow" w:hAnsi="Arial Narrow" w:cs="Arial"/>
          <w:szCs w:val="22"/>
          <w:lang w:val="fr-CH" w:eastAsia="de-CH"/>
        </w:rPr>
        <w:t xml:space="preserve"> 9‘820 t (15.4%) et </w:t>
      </w:r>
      <w:proofErr w:type="spellStart"/>
      <w:r w:rsidR="00621C4B" w:rsidRPr="00586AA1">
        <w:rPr>
          <w:rFonts w:ascii="Arial Narrow" w:hAnsi="Arial Narrow" w:cs="Arial"/>
          <w:szCs w:val="22"/>
          <w:lang w:val="fr-CH" w:eastAsia="de-CH"/>
        </w:rPr>
        <w:t>Jonagold</w:t>
      </w:r>
      <w:proofErr w:type="spellEnd"/>
      <w:r w:rsidR="00621C4B" w:rsidRPr="00586AA1">
        <w:rPr>
          <w:rFonts w:ascii="Arial Narrow" w:hAnsi="Arial Narrow" w:cs="Arial"/>
          <w:szCs w:val="22"/>
          <w:lang w:val="fr-CH" w:eastAsia="de-CH"/>
        </w:rPr>
        <w:t xml:space="preserve"> 2'046 t (3.2%).</w:t>
      </w:r>
    </w:p>
    <w:p w:rsidR="009A228C" w:rsidRPr="00586AA1" w:rsidRDefault="009A228C" w:rsidP="00821079">
      <w:pPr>
        <w:jc w:val="both"/>
        <w:rPr>
          <w:rFonts w:ascii="Arial Narrow" w:hAnsi="Arial Narrow"/>
          <w:szCs w:val="22"/>
          <w:lang w:val="fr-CH"/>
        </w:rPr>
      </w:pPr>
      <w:r w:rsidRPr="00586AA1">
        <w:rPr>
          <w:rFonts w:ascii="Arial Narrow" w:hAnsi="Arial Narrow"/>
          <w:szCs w:val="22"/>
          <w:lang w:val="fr-CH"/>
        </w:rPr>
        <w:t xml:space="preserve">Ces quatre variétés représentent </w:t>
      </w:r>
      <w:r w:rsidR="00621C4B" w:rsidRPr="00586AA1">
        <w:rPr>
          <w:rFonts w:ascii="Arial Narrow" w:hAnsi="Arial Narrow"/>
          <w:szCs w:val="22"/>
          <w:lang w:val="fr-CH"/>
        </w:rPr>
        <w:t>68.7</w:t>
      </w:r>
      <w:r w:rsidRPr="00586AA1">
        <w:rPr>
          <w:rFonts w:ascii="Arial Narrow" w:hAnsi="Arial Narrow"/>
          <w:szCs w:val="22"/>
          <w:lang w:val="fr-CH"/>
        </w:rPr>
        <w:t xml:space="preserve">% du stock. Les </w:t>
      </w:r>
      <w:r w:rsidR="00621C4B" w:rsidRPr="00586AA1">
        <w:rPr>
          <w:rFonts w:ascii="Arial Narrow" w:hAnsi="Arial Narrow"/>
          <w:szCs w:val="22"/>
          <w:lang w:val="fr-CH"/>
        </w:rPr>
        <w:t>31.3</w:t>
      </w:r>
      <w:r w:rsidRPr="00586AA1">
        <w:rPr>
          <w:rFonts w:ascii="Arial Narrow" w:hAnsi="Arial Narrow"/>
          <w:szCs w:val="22"/>
          <w:lang w:val="fr-CH"/>
        </w:rPr>
        <w:t xml:space="preserve">% restants sont répartis entre les variétés </w:t>
      </w:r>
      <w:r w:rsidR="003D75E0" w:rsidRPr="00586AA1">
        <w:rPr>
          <w:rFonts w:ascii="Arial Narrow" w:hAnsi="Arial Narrow" w:cs="Arial"/>
          <w:szCs w:val="22"/>
          <w:lang w:val="fr-CH" w:eastAsia="de-CH"/>
        </w:rPr>
        <w:t xml:space="preserve">Premium avec 13‘426 t (21%), </w:t>
      </w:r>
      <w:proofErr w:type="spellStart"/>
      <w:r w:rsidR="003D75E0" w:rsidRPr="00586AA1">
        <w:rPr>
          <w:rFonts w:ascii="Arial Narrow" w:hAnsi="Arial Narrow" w:cs="Arial"/>
          <w:szCs w:val="22"/>
          <w:lang w:val="fr-CH" w:eastAsia="de-CH"/>
        </w:rPr>
        <w:t>Milwa</w:t>
      </w:r>
      <w:proofErr w:type="spellEnd"/>
      <w:r w:rsidR="003D75E0" w:rsidRPr="00586AA1">
        <w:rPr>
          <w:rFonts w:ascii="Arial Narrow" w:hAnsi="Arial Narrow" w:cs="Arial"/>
          <w:szCs w:val="22"/>
          <w:lang w:val="fr-CH" w:eastAsia="de-CH"/>
        </w:rPr>
        <w:t xml:space="preserve"> avec 2‘495 t, Boskoop avec 946 t, autres variétés avec 662 t, La Flamboyante avec 636 t, Granny Smith avec 462 t, Cox Orange avec 336 t, </w:t>
      </w:r>
      <w:proofErr w:type="spellStart"/>
      <w:r w:rsidR="003D75E0" w:rsidRPr="00586AA1">
        <w:rPr>
          <w:rFonts w:ascii="Arial Narrow" w:hAnsi="Arial Narrow" w:cs="Arial"/>
          <w:szCs w:val="22"/>
          <w:lang w:val="fr-CH" w:eastAsia="de-CH"/>
        </w:rPr>
        <w:t>Topaz</w:t>
      </w:r>
      <w:proofErr w:type="spellEnd"/>
      <w:r w:rsidR="003D75E0" w:rsidRPr="00586AA1">
        <w:rPr>
          <w:rFonts w:ascii="Arial Narrow" w:hAnsi="Arial Narrow" w:cs="Arial"/>
          <w:szCs w:val="22"/>
          <w:lang w:val="fr-CH" w:eastAsia="de-CH"/>
        </w:rPr>
        <w:t xml:space="preserve"> avec 331 t, </w:t>
      </w:r>
      <w:proofErr w:type="spellStart"/>
      <w:r w:rsidR="003D75E0" w:rsidRPr="00586AA1">
        <w:rPr>
          <w:rFonts w:ascii="Arial Narrow" w:hAnsi="Arial Narrow" w:cs="Arial"/>
          <w:szCs w:val="22"/>
          <w:lang w:val="fr-CH" w:eastAsia="de-CH"/>
        </w:rPr>
        <w:t>Idared</w:t>
      </w:r>
      <w:proofErr w:type="spellEnd"/>
      <w:r w:rsidR="003D75E0" w:rsidRPr="00586AA1">
        <w:rPr>
          <w:rFonts w:ascii="Arial Narrow" w:hAnsi="Arial Narrow" w:cs="Arial"/>
          <w:szCs w:val="22"/>
          <w:lang w:val="fr-CH" w:eastAsia="de-CH"/>
        </w:rPr>
        <w:t xml:space="preserve"> avec 294 t, </w:t>
      </w:r>
      <w:proofErr w:type="spellStart"/>
      <w:r w:rsidR="003D75E0" w:rsidRPr="00586AA1">
        <w:rPr>
          <w:rFonts w:ascii="Arial Narrow" w:hAnsi="Arial Narrow" w:cs="Arial"/>
          <w:szCs w:val="22"/>
          <w:lang w:val="fr-CH" w:eastAsia="de-CH"/>
        </w:rPr>
        <w:t>Pinova</w:t>
      </w:r>
      <w:proofErr w:type="spellEnd"/>
      <w:r w:rsidR="003D75E0" w:rsidRPr="00586AA1">
        <w:rPr>
          <w:rFonts w:ascii="Arial Narrow" w:hAnsi="Arial Narrow" w:cs="Arial"/>
          <w:szCs w:val="22"/>
          <w:lang w:val="fr-CH" w:eastAsia="de-CH"/>
        </w:rPr>
        <w:t xml:space="preserve"> avec 181 t et les variétés </w:t>
      </w:r>
      <w:r w:rsidR="00586AA1" w:rsidRPr="00586AA1">
        <w:rPr>
          <w:rFonts w:ascii="Arial Narrow" w:hAnsi="Arial Narrow" w:cs="Arial"/>
          <w:szCs w:val="22"/>
          <w:lang w:val="fr-CH" w:eastAsia="de-CH"/>
        </w:rPr>
        <w:t xml:space="preserve">ayant eu </w:t>
      </w:r>
      <w:r w:rsidR="003D75E0" w:rsidRPr="00586AA1">
        <w:rPr>
          <w:rFonts w:ascii="Arial Narrow" w:hAnsi="Arial Narrow" w:cs="Arial"/>
          <w:szCs w:val="22"/>
          <w:lang w:val="fr-CH" w:eastAsia="de-CH"/>
        </w:rPr>
        <w:t xml:space="preserve">une plus faible récolte : Pomme-Cloche avec 78 t, </w:t>
      </w:r>
      <w:proofErr w:type="spellStart"/>
      <w:r w:rsidR="003D75E0" w:rsidRPr="00586AA1">
        <w:rPr>
          <w:rFonts w:ascii="Arial Narrow" w:hAnsi="Arial Narrow" w:cs="Arial"/>
          <w:szCs w:val="22"/>
          <w:lang w:val="fr-CH" w:eastAsia="de-CH"/>
        </w:rPr>
        <w:t>Maigold</w:t>
      </w:r>
      <w:proofErr w:type="spellEnd"/>
      <w:r w:rsidR="003D75E0" w:rsidRPr="00586AA1">
        <w:rPr>
          <w:rFonts w:ascii="Arial Narrow" w:hAnsi="Arial Narrow" w:cs="Arial"/>
          <w:szCs w:val="22"/>
          <w:lang w:val="fr-CH" w:eastAsia="de-CH"/>
        </w:rPr>
        <w:t xml:space="preserve"> avec 74 t, </w:t>
      </w:r>
      <w:proofErr w:type="spellStart"/>
      <w:r w:rsidR="003D75E0" w:rsidRPr="00586AA1">
        <w:rPr>
          <w:rFonts w:ascii="Arial Narrow" w:hAnsi="Arial Narrow" w:cs="Arial"/>
          <w:szCs w:val="22"/>
          <w:lang w:val="fr-CH" w:eastAsia="de-CH"/>
        </w:rPr>
        <w:t>Rubinette</w:t>
      </w:r>
      <w:proofErr w:type="spellEnd"/>
      <w:r w:rsidR="003D75E0" w:rsidRPr="00586AA1">
        <w:rPr>
          <w:rFonts w:ascii="Arial Narrow" w:hAnsi="Arial Narrow" w:cs="Arial"/>
          <w:szCs w:val="22"/>
          <w:lang w:val="fr-CH" w:eastAsia="de-CH"/>
        </w:rPr>
        <w:t xml:space="preserve"> avec 38 t et Reinette du Canada avec 10 t.</w:t>
      </w:r>
      <w:r w:rsidR="003D75E0" w:rsidRPr="00586AA1">
        <w:rPr>
          <w:rFonts w:ascii="Arial Narrow" w:hAnsi="Arial Narrow"/>
          <w:szCs w:val="22"/>
          <w:lang w:val="fr-CH"/>
        </w:rPr>
        <w:t xml:space="preserve"> </w:t>
      </w:r>
      <w:r w:rsidRPr="00586AA1">
        <w:rPr>
          <w:rFonts w:ascii="Arial Narrow" w:hAnsi="Arial Narrow"/>
          <w:szCs w:val="22"/>
          <w:lang w:val="fr-CH"/>
        </w:rPr>
        <w:t>L</w:t>
      </w:r>
      <w:r w:rsidR="003D75E0" w:rsidRPr="00586AA1">
        <w:rPr>
          <w:rFonts w:ascii="Arial Narrow" w:hAnsi="Arial Narrow"/>
          <w:szCs w:val="22"/>
          <w:lang w:val="fr-CH"/>
        </w:rPr>
        <w:t>a</w:t>
      </w:r>
      <w:r w:rsidRPr="00586AA1">
        <w:rPr>
          <w:rFonts w:ascii="Arial Narrow" w:hAnsi="Arial Narrow"/>
          <w:szCs w:val="22"/>
          <w:lang w:val="fr-CH"/>
        </w:rPr>
        <w:t xml:space="preserve"> variété </w:t>
      </w:r>
      <w:proofErr w:type="spellStart"/>
      <w:r w:rsidRPr="00586AA1">
        <w:rPr>
          <w:rFonts w:ascii="Arial Narrow" w:hAnsi="Arial Narrow"/>
          <w:szCs w:val="22"/>
          <w:lang w:val="fr-CH"/>
        </w:rPr>
        <w:t>Elstar</w:t>
      </w:r>
      <w:proofErr w:type="spellEnd"/>
      <w:r w:rsidR="003D75E0" w:rsidRPr="00586AA1">
        <w:rPr>
          <w:rFonts w:ascii="Arial Narrow" w:hAnsi="Arial Narrow"/>
          <w:szCs w:val="22"/>
          <w:lang w:val="fr-CH"/>
        </w:rPr>
        <w:t xml:space="preserve"> est</w:t>
      </w:r>
      <w:r w:rsidRPr="00586AA1">
        <w:rPr>
          <w:rFonts w:ascii="Arial Narrow" w:hAnsi="Arial Narrow"/>
          <w:szCs w:val="22"/>
          <w:lang w:val="fr-CH"/>
        </w:rPr>
        <w:t xml:space="preserve"> entièrement écoulée.</w:t>
      </w:r>
    </w:p>
    <w:p w:rsidR="003D75E0" w:rsidRPr="00586AA1" w:rsidRDefault="003D75E0" w:rsidP="003D75E0">
      <w:pPr>
        <w:pStyle w:val="Default"/>
        <w:rPr>
          <w:rFonts w:ascii="Arial Narrow" w:hAnsi="Arial Narrow"/>
        </w:rPr>
      </w:pPr>
    </w:p>
    <w:p w:rsidR="003D75E0" w:rsidRPr="00586AA1" w:rsidRDefault="003D75E0" w:rsidP="003D75E0">
      <w:pPr>
        <w:pStyle w:val="Default"/>
        <w:rPr>
          <w:rFonts w:ascii="Arial Narrow" w:hAnsi="Arial Narrow"/>
          <w:sz w:val="23"/>
          <w:szCs w:val="23"/>
        </w:rPr>
      </w:pPr>
      <w:r w:rsidRPr="00586AA1">
        <w:rPr>
          <w:rFonts w:ascii="Arial Narrow" w:hAnsi="Arial Narrow"/>
          <w:b/>
          <w:bCs/>
          <w:sz w:val="23"/>
          <w:szCs w:val="23"/>
        </w:rPr>
        <w:t xml:space="preserve">Poires de </w:t>
      </w:r>
      <w:proofErr w:type="gramStart"/>
      <w:r w:rsidRPr="00586AA1">
        <w:rPr>
          <w:rFonts w:ascii="Arial Narrow" w:hAnsi="Arial Narrow"/>
          <w:b/>
          <w:bCs/>
          <w:sz w:val="23"/>
          <w:szCs w:val="23"/>
        </w:rPr>
        <w:t>table:</w:t>
      </w:r>
      <w:proofErr w:type="gramEnd"/>
      <w:r w:rsidRPr="00586AA1">
        <w:rPr>
          <w:rFonts w:ascii="Arial Narrow" w:hAnsi="Arial Narrow"/>
          <w:b/>
          <w:bCs/>
          <w:sz w:val="23"/>
          <w:szCs w:val="23"/>
        </w:rPr>
        <w:t xml:space="preserve"> </w:t>
      </w:r>
    </w:p>
    <w:p w:rsidR="00AB09E1" w:rsidRPr="00586AA1" w:rsidRDefault="003D75E0" w:rsidP="003D75E0">
      <w:pPr>
        <w:jc w:val="both"/>
        <w:rPr>
          <w:rFonts w:ascii="Arial Narrow" w:hAnsi="Arial Narrow" w:cs="Arial"/>
          <w:szCs w:val="22"/>
          <w:lang w:val="fr-CH" w:eastAsia="de-CH"/>
        </w:rPr>
      </w:pPr>
      <w:r w:rsidRPr="00586AA1">
        <w:rPr>
          <w:rFonts w:ascii="Arial Narrow" w:hAnsi="Arial Narrow"/>
          <w:szCs w:val="22"/>
          <w:lang w:val="fr-CH"/>
        </w:rPr>
        <w:t xml:space="preserve">Le stock de poires de table avec </w:t>
      </w:r>
      <w:r w:rsidRPr="00586AA1">
        <w:rPr>
          <w:rFonts w:ascii="Arial Narrow" w:hAnsi="Arial Narrow" w:cs="Arial"/>
          <w:szCs w:val="22"/>
          <w:lang w:val="fr-CH" w:eastAsia="de-CH"/>
        </w:rPr>
        <w:t xml:space="preserve">9‘191 </w:t>
      </w:r>
      <w:r w:rsidRPr="00586AA1">
        <w:rPr>
          <w:rFonts w:ascii="Arial Narrow" w:hAnsi="Arial Narrow"/>
          <w:szCs w:val="22"/>
          <w:lang w:val="fr-CH"/>
        </w:rPr>
        <w:t xml:space="preserve">t est supérieur de </w:t>
      </w:r>
      <w:r w:rsidRPr="00586AA1">
        <w:rPr>
          <w:rFonts w:ascii="Arial Narrow" w:hAnsi="Arial Narrow" w:cs="Arial"/>
          <w:szCs w:val="22"/>
          <w:lang w:val="fr-CH" w:eastAsia="de-CH"/>
        </w:rPr>
        <w:t>7’235</w:t>
      </w:r>
      <w:r w:rsidRPr="00586AA1">
        <w:rPr>
          <w:rFonts w:ascii="Arial Narrow" w:hAnsi="Arial Narrow"/>
          <w:szCs w:val="22"/>
          <w:lang w:val="fr-CH"/>
        </w:rPr>
        <w:t xml:space="preserve"> t par rapport à l’année dernière </w:t>
      </w:r>
      <w:r w:rsidRPr="00586AA1">
        <w:rPr>
          <w:rFonts w:ascii="Arial Narrow" w:hAnsi="Arial Narrow" w:cs="Arial"/>
          <w:szCs w:val="22"/>
          <w:lang w:val="fr-CH" w:eastAsia="de-CH"/>
        </w:rPr>
        <w:t>(1'956 t)</w:t>
      </w:r>
      <w:r w:rsidRPr="00586AA1">
        <w:rPr>
          <w:rFonts w:ascii="Arial Narrow" w:hAnsi="Arial Narrow"/>
          <w:szCs w:val="22"/>
          <w:lang w:val="fr-CH"/>
        </w:rPr>
        <w:t xml:space="preserve"> et de </w:t>
      </w:r>
      <w:r w:rsidRPr="00586AA1">
        <w:rPr>
          <w:rFonts w:ascii="Arial Narrow" w:hAnsi="Arial Narrow" w:cs="Arial"/>
          <w:szCs w:val="22"/>
          <w:lang w:val="fr-CH" w:eastAsia="de-CH"/>
        </w:rPr>
        <w:t xml:space="preserve">2‘616 </w:t>
      </w:r>
      <w:r w:rsidRPr="00586AA1">
        <w:rPr>
          <w:rFonts w:ascii="Arial Narrow" w:hAnsi="Arial Narrow"/>
          <w:szCs w:val="22"/>
          <w:lang w:val="fr-CH"/>
        </w:rPr>
        <w:t xml:space="preserve">t par rapport à </w:t>
      </w:r>
      <w:r w:rsidRPr="00586AA1">
        <w:rPr>
          <w:rFonts w:ascii="Arial Narrow" w:hAnsi="Arial Narrow" w:cs="Arial"/>
          <w:szCs w:val="22"/>
          <w:lang w:val="fr-CH" w:eastAsia="de-CH"/>
        </w:rPr>
        <w:t xml:space="preserve">2016 </w:t>
      </w:r>
      <w:r w:rsidRPr="00586AA1">
        <w:rPr>
          <w:rFonts w:ascii="Arial Narrow" w:hAnsi="Arial Narrow"/>
          <w:szCs w:val="22"/>
          <w:lang w:val="fr-CH"/>
        </w:rPr>
        <w:t>(</w:t>
      </w:r>
      <w:r w:rsidRPr="00586AA1">
        <w:rPr>
          <w:rFonts w:ascii="Arial Narrow" w:hAnsi="Arial Narrow" w:cs="Arial"/>
          <w:szCs w:val="22"/>
          <w:lang w:val="fr-CH" w:eastAsia="de-CH"/>
        </w:rPr>
        <w:t xml:space="preserve">6‘575 </w:t>
      </w:r>
      <w:r w:rsidRPr="00586AA1">
        <w:rPr>
          <w:rFonts w:ascii="Arial Narrow" w:hAnsi="Arial Narrow"/>
          <w:szCs w:val="22"/>
          <w:lang w:val="fr-CH"/>
        </w:rPr>
        <w:t xml:space="preserve">t). La part principale des réserves revient à la variété Beurré Bosc avec </w:t>
      </w:r>
      <w:r w:rsidRPr="00586AA1">
        <w:rPr>
          <w:rFonts w:ascii="Arial Narrow" w:hAnsi="Arial Narrow" w:cs="Arial"/>
          <w:szCs w:val="22"/>
          <w:lang w:val="fr-CH" w:eastAsia="de-CH"/>
        </w:rPr>
        <w:t>5'404</w:t>
      </w:r>
      <w:r w:rsidRPr="00586AA1">
        <w:rPr>
          <w:rFonts w:ascii="Arial Narrow" w:hAnsi="Arial Narrow"/>
          <w:szCs w:val="22"/>
          <w:lang w:val="fr-CH"/>
        </w:rPr>
        <w:t xml:space="preserve"> t, suivie par les variétés Louise-Bonne avec </w:t>
      </w:r>
      <w:r w:rsidRPr="00586AA1">
        <w:rPr>
          <w:rFonts w:ascii="Arial Narrow" w:hAnsi="Arial Narrow" w:cs="Arial"/>
          <w:szCs w:val="22"/>
          <w:lang w:val="fr-CH" w:eastAsia="de-CH"/>
        </w:rPr>
        <w:t>1'399</w:t>
      </w:r>
      <w:r w:rsidRPr="00586AA1">
        <w:rPr>
          <w:rFonts w:ascii="Arial Narrow" w:hAnsi="Arial Narrow"/>
          <w:szCs w:val="22"/>
          <w:lang w:val="fr-CH"/>
        </w:rPr>
        <w:t xml:space="preserve"> t, Conférence avec </w:t>
      </w:r>
      <w:r w:rsidRPr="00586AA1">
        <w:rPr>
          <w:rFonts w:ascii="Arial Narrow" w:hAnsi="Arial Narrow" w:cs="Arial"/>
          <w:szCs w:val="22"/>
          <w:lang w:val="fr-CH" w:eastAsia="de-CH"/>
        </w:rPr>
        <w:t>1'387</w:t>
      </w:r>
      <w:r w:rsidRPr="00586AA1">
        <w:rPr>
          <w:rFonts w:ascii="Arial Narrow" w:hAnsi="Arial Narrow"/>
          <w:szCs w:val="22"/>
          <w:lang w:val="fr-CH"/>
        </w:rPr>
        <w:t xml:space="preserve"> t, autres variétés avec </w:t>
      </w:r>
      <w:r w:rsidRPr="00586AA1">
        <w:rPr>
          <w:rFonts w:ascii="Arial Narrow" w:hAnsi="Arial Narrow" w:cs="Arial"/>
          <w:szCs w:val="22"/>
          <w:lang w:val="fr-CH" w:eastAsia="de-CH"/>
        </w:rPr>
        <w:t>609</w:t>
      </w:r>
      <w:r w:rsidRPr="00586AA1">
        <w:rPr>
          <w:rFonts w:ascii="Arial Narrow" w:hAnsi="Arial Narrow"/>
          <w:szCs w:val="22"/>
          <w:lang w:val="fr-CH"/>
        </w:rPr>
        <w:t xml:space="preserve"> t et Williams avec </w:t>
      </w:r>
      <w:r w:rsidRPr="00586AA1">
        <w:rPr>
          <w:rFonts w:ascii="Arial Narrow" w:hAnsi="Arial Narrow" w:cs="Arial"/>
          <w:szCs w:val="22"/>
          <w:lang w:val="fr-CH" w:eastAsia="de-CH"/>
        </w:rPr>
        <w:t>392 t.</w:t>
      </w:r>
      <w:r w:rsidRPr="00586AA1">
        <w:rPr>
          <w:rFonts w:ascii="Arial Narrow" w:hAnsi="Arial Narrow"/>
          <w:szCs w:val="22"/>
          <w:lang w:val="fr-CH"/>
        </w:rPr>
        <w:t xml:space="preserve"> </w:t>
      </w:r>
    </w:p>
    <w:p w:rsidR="003D75E0" w:rsidRPr="00586AA1" w:rsidRDefault="003D75E0" w:rsidP="00A61FA8">
      <w:pPr>
        <w:jc w:val="both"/>
        <w:rPr>
          <w:rFonts w:ascii="Arial Narrow" w:hAnsi="Arial Narrow" w:cs="Arial"/>
          <w:szCs w:val="22"/>
          <w:lang w:val="fr-CH" w:eastAsia="de-CH"/>
        </w:rPr>
      </w:pPr>
    </w:p>
    <w:p w:rsidR="003D75E0" w:rsidRPr="00586AA1" w:rsidRDefault="001F474D" w:rsidP="003D75E0">
      <w:pPr>
        <w:jc w:val="both"/>
        <w:rPr>
          <w:rFonts w:ascii="Arial Narrow" w:hAnsi="Arial Narrow"/>
          <w:szCs w:val="22"/>
          <w:lang w:val="fr-CH"/>
        </w:rPr>
      </w:pPr>
      <w:r w:rsidRPr="00586AA1">
        <w:rPr>
          <w:rFonts w:ascii="Arial Narrow" w:hAnsi="Arial Narrow"/>
          <w:lang w:val="fr-CH"/>
        </w:rPr>
        <w:t>La</w:t>
      </w:r>
      <w:r w:rsidR="003D75E0" w:rsidRPr="00586AA1">
        <w:rPr>
          <w:rFonts w:ascii="Arial Narrow" w:hAnsi="Arial Narrow"/>
          <w:szCs w:val="22"/>
          <w:lang w:val="fr-CH"/>
        </w:rPr>
        <w:t xml:space="preserve"> diminution de stock </w:t>
      </w:r>
      <w:r w:rsidRPr="00586AA1">
        <w:rPr>
          <w:rFonts w:ascii="Arial Narrow" w:hAnsi="Arial Narrow"/>
          <w:szCs w:val="22"/>
          <w:lang w:val="fr-CH"/>
        </w:rPr>
        <w:t xml:space="preserve">de </w:t>
      </w:r>
      <w:r w:rsidRPr="00586AA1">
        <w:rPr>
          <w:rFonts w:ascii="Arial Narrow" w:hAnsi="Arial Narrow" w:cs="Arial"/>
          <w:szCs w:val="22"/>
          <w:lang w:val="fr-CH" w:eastAsia="de-CH"/>
        </w:rPr>
        <w:t xml:space="preserve">2‘112 t </w:t>
      </w:r>
      <w:r w:rsidRPr="00586AA1">
        <w:rPr>
          <w:rFonts w:ascii="Arial Narrow" w:hAnsi="Arial Narrow"/>
          <w:szCs w:val="22"/>
          <w:lang w:val="fr-CH"/>
        </w:rPr>
        <w:t xml:space="preserve">est bonne. </w:t>
      </w:r>
      <w:r w:rsidR="003D75E0" w:rsidRPr="00586AA1">
        <w:rPr>
          <w:rFonts w:ascii="Arial Narrow" w:hAnsi="Arial Narrow"/>
          <w:szCs w:val="22"/>
          <w:lang w:val="fr-CH"/>
        </w:rPr>
        <w:t xml:space="preserve">La diminution de stock de novembre est </w:t>
      </w:r>
      <w:r w:rsidRPr="00586AA1">
        <w:rPr>
          <w:rFonts w:ascii="Arial Narrow" w:hAnsi="Arial Narrow"/>
          <w:szCs w:val="22"/>
          <w:lang w:val="fr-CH"/>
        </w:rPr>
        <w:t>inférieure</w:t>
      </w:r>
      <w:r w:rsidR="003D75E0" w:rsidRPr="00586AA1">
        <w:rPr>
          <w:rFonts w:ascii="Arial Narrow" w:hAnsi="Arial Narrow"/>
          <w:szCs w:val="22"/>
          <w:lang w:val="fr-CH"/>
        </w:rPr>
        <w:t xml:space="preserve"> de </w:t>
      </w:r>
      <w:r w:rsidRPr="00586AA1">
        <w:rPr>
          <w:rFonts w:ascii="Arial Narrow" w:hAnsi="Arial Narrow"/>
          <w:szCs w:val="22"/>
          <w:lang w:val="fr-CH"/>
        </w:rPr>
        <w:t>91</w:t>
      </w:r>
      <w:r w:rsidR="003D75E0" w:rsidRPr="00586AA1">
        <w:rPr>
          <w:rFonts w:ascii="Arial Narrow" w:hAnsi="Arial Narrow"/>
          <w:szCs w:val="22"/>
          <w:lang w:val="fr-CH"/>
        </w:rPr>
        <w:t xml:space="preserve"> t par rapport à celle de 201</w:t>
      </w:r>
      <w:r w:rsidRPr="00586AA1">
        <w:rPr>
          <w:rFonts w:ascii="Arial Narrow" w:hAnsi="Arial Narrow"/>
          <w:szCs w:val="22"/>
          <w:lang w:val="fr-CH"/>
        </w:rPr>
        <w:t>7</w:t>
      </w:r>
      <w:r w:rsidR="003D75E0" w:rsidRPr="00586AA1">
        <w:rPr>
          <w:rFonts w:ascii="Arial Narrow" w:hAnsi="Arial Narrow"/>
          <w:szCs w:val="22"/>
          <w:lang w:val="fr-CH"/>
        </w:rPr>
        <w:t xml:space="preserve"> (</w:t>
      </w:r>
      <w:r w:rsidRPr="00586AA1">
        <w:rPr>
          <w:rFonts w:ascii="Arial Narrow" w:hAnsi="Arial Narrow" w:cs="Arial"/>
          <w:szCs w:val="22"/>
          <w:lang w:val="fr-CH" w:eastAsia="de-CH"/>
        </w:rPr>
        <w:t xml:space="preserve">2‘203 </w:t>
      </w:r>
      <w:r w:rsidR="003D75E0" w:rsidRPr="00586AA1">
        <w:rPr>
          <w:rFonts w:ascii="Arial Narrow" w:hAnsi="Arial Narrow"/>
          <w:szCs w:val="22"/>
          <w:lang w:val="fr-CH"/>
        </w:rPr>
        <w:t xml:space="preserve">t). Avec </w:t>
      </w:r>
      <w:r w:rsidRPr="00586AA1">
        <w:rPr>
          <w:rFonts w:ascii="Arial Narrow" w:hAnsi="Arial Narrow" w:cs="Arial"/>
          <w:szCs w:val="22"/>
          <w:lang w:val="fr-CH" w:eastAsia="de-CH"/>
        </w:rPr>
        <w:t>746</w:t>
      </w:r>
      <w:r w:rsidR="003D75E0" w:rsidRPr="00586AA1">
        <w:rPr>
          <w:rFonts w:ascii="Arial Narrow" w:hAnsi="Arial Narrow"/>
          <w:szCs w:val="22"/>
          <w:lang w:val="fr-CH"/>
        </w:rPr>
        <w:t xml:space="preserve"> t, la variété Beurré Bosc devance les variétés </w:t>
      </w:r>
      <w:r w:rsidRPr="00586AA1">
        <w:rPr>
          <w:rFonts w:ascii="Arial Narrow" w:hAnsi="Arial Narrow"/>
          <w:szCs w:val="22"/>
          <w:lang w:val="fr-CH"/>
        </w:rPr>
        <w:t xml:space="preserve">Williams avec 476 t, </w:t>
      </w:r>
      <w:r w:rsidR="003D75E0" w:rsidRPr="00586AA1">
        <w:rPr>
          <w:rFonts w:ascii="Arial Narrow" w:hAnsi="Arial Narrow"/>
          <w:szCs w:val="22"/>
          <w:lang w:val="fr-CH"/>
        </w:rPr>
        <w:t xml:space="preserve">Louise-Bonne avec </w:t>
      </w:r>
      <w:r w:rsidRPr="00586AA1">
        <w:rPr>
          <w:rFonts w:ascii="Arial Narrow" w:hAnsi="Arial Narrow" w:cs="Arial"/>
          <w:szCs w:val="22"/>
          <w:lang w:val="fr-CH" w:eastAsia="de-CH"/>
        </w:rPr>
        <w:t>443</w:t>
      </w:r>
      <w:r w:rsidR="003D75E0" w:rsidRPr="00586AA1">
        <w:rPr>
          <w:rFonts w:ascii="Arial Narrow" w:hAnsi="Arial Narrow"/>
          <w:szCs w:val="22"/>
          <w:lang w:val="fr-CH"/>
        </w:rPr>
        <w:t xml:space="preserve"> t</w:t>
      </w:r>
      <w:r w:rsidRPr="00586AA1">
        <w:rPr>
          <w:rFonts w:ascii="Arial Narrow" w:hAnsi="Arial Narrow"/>
          <w:szCs w:val="22"/>
          <w:lang w:val="fr-CH"/>
        </w:rPr>
        <w:t xml:space="preserve"> et </w:t>
      </w:r>
      <w:r w:rsidR="003D75E0" w:rsidRPr="00586AA1">
        <w:rPr>
          <w:rFonts w:ascii="Arial Narrow" w:hAnsi="Arial Narrow"/>
          <w:szCs w:val="22"/>
          <w:lang w:val="fr-CH"/>
        </w:rPr>
        <w:t xml:space="preserve">Conférence avec </w:t>
      </w:r>
      <w:r w:rsidRPr="00586AA1">
        <w:rPr>
          <w:rFonts w:ascii="Arial Narrow" w:hAnsi="Arial Narrow" w:cs="Arial"/>
          <w:szCs w:val="22"/>
          <w:lang w:val="fr-CH" w:eastAsia="de-CH"/>
        </w:rPr>
        <w:t>272</w:t>
      </w:r>
      <w:r w:rsidR="003D75E0" w:rsidRPr="00586AA1">
        <w:rPr>
          <w:rFonts w:ascii="Arial Narrow" w:hAnsi="Arial Narrow"/>
          <w:szCs w:val="22"/>
          <w:lang w:val="fr-CH"/>
        </w:rPr>
        <w:t xml:space="preserve"> t. </w:t>
      </w:r>
      <w:r w:rsidR="00F063ED" w:rsidRPr="00586AA1">
        <w:rPr>
          <w:rFonts w:ascii="Arial Narrow" w:hAnsi="Arial Narrow"/>
          <w:szCs w:val="22"/>
          <w:lang w:val="fr-CH"/>
        </w:rPr>
        <w:t xml:space="preserve">Le stock de poires devrait </w:t>
      </w:r>
      <w:r w:rsidR="00682C53" w:rsidRPr="00586AA1">
        <w:rPr>
          <w:rFonts w:ascii="Arial Narrow" w:hAnsi="Arial Narrow"/>
          <w:szCs w:val="22"/>
          <w:lang w:val="fr-CH"/>
        </w:rPr>
        <w:t>permettre d’approvisionner le marché jusqu’à la fin de la phase administrée à fin mars 2019.</w:t>
      </w:r>
    </w:p>
    <w:p w:rsidR="001170D5" w:rsidRPr="00586AA1" w:rsidRDefault="001170D5" w:rsidP="00CA6B5C">
      <w:pPr>
        <w:pStyle w:val="En-tte"/>
        <w:jc w:val="both"/>
        <w:rPr>
          <w:rFonts w:ascii="Arial Narrow" w:hAnsi="Arial Narrow" w:cs="Arial"/>
          <w:szCs w:val="22"/>
          <w:lang w:val="fr-CH" w:eastAsia="de-CH"/>
        </w:rPr>
      </w:pPr>
    </w:p>
    <w:p w:rsidR="00682C53" w:rsidRPr="00586AA1" w:rsidRDefault="000024D4" w:rsidP="00CA6B5C">
      <w:pPr>
        <w:pStyle w:val="En-tte"/>
        <w:jc w:val="both"/>
        <w:rPr>
          <w:rFonts w:ascii="Arial Narrow" w:hAnsi="Arial Narrow" w:cs="Arial"/>
          <w:szCs w:val="22"/>
          <w:lang w:val="fr-CH" w:eastAsia="de-CH"/>
        </w:rPr>
      </w:pPr>
      <w:r w:rsidRPr="00586AA1">
        <w:rPr>
          <w:rFonts w:ascii="Arial Narrow" w:hAnsi="Arial Narrow" w:cs="Arial"/>
          <w:szCs w:val="22"/>
          <w:lang w:val="fr-CH" w:eastAsia="de-CH"/>
        </w:rPr>
        <w:t xml:space="preserve">Les consommateurs pourront profiter d’un bel assortiment issu de la récolte 2018, ainsi que de fruits de bonne qualité. </w:t>
      </w:r>
      <w:proofErr w:type="gramStart"/>
      <w:r w:rsidRPr="00586AA1">
        <w:rPr>
          <w:rFonts w:ascii="Arial Narrow" w:hAnsi="Arial Narrow" w:cs="Arial"/>
          <w:szCs w:val="22"/>
          <w:lang w:val="fr-CH" w:eastAsia="de-CH"/>
        </w:rPr>
        <w:t>Par contre</w:t>
      </w:r>
      <w:proofErr w:type="gramEnd"/>
      <w:r w:rsidRPr="00586AA1">
        <w:rPr>
          <w:rFonts w:ascii="Arial Narrow" w:hAnsi="Arial Narrow" w:cs="Arial"/>
          <w:szCs w:val="22"/>
          <w:lang w:val="fr-CH" w:eastAsia="de-CH"/>
        </w:rPr>
        <w:t>, la commercialisation des stocks de pommes et de poires représentera un enjeu important pour tous les acteurs du marché. Plusieurs actions avec des fruits d’excellente qualité dans les points de vente devraient permettre de maintenir un certain ordre sur le marché.</w:t>
      </w:r>
    </w:p>
    <w:p w:rsidR="001170D5" w:rsidRPr="00586AA1" w:rsidRDefault="001170D5" w:rsidP="00CA6B5C">
      <w:pPr>
        <w:pStyle w:val="En-tte"/>
        <w:tabs>
          <w:tab w:val="clear" w:pos="4536"/>
          <w:tab w:val="clear" w:pos="9072"/>
        </w:tabs>
        <w:jc w:val="both"/>
        <w:rPr>
          <w:rFonts w:ascii="Arial Narrow" w:hAnsi="Arial Narrow" w:cs="Arial"/>
          <w:szCs w:val="22"/>
          <w:lang w:val="fr-CH" w:eastAsia="de-CH"/>
        </w:rPr>
      </w:pPr>
    </w:p>
    <w:p w:rsidR="000024D4" w:rsidRPr="00586AA1" w:rsidRDefault="000024D4" w:rsidP="000024D4">
      <w:pPr>
        <w:pStyle w:val="Default"/>
        <w:rPr>
          <w:rFonts w:ascii="Arial Narrow" w:hAnsi="Arial Narrow"/>
          <w:b/>
          <w:bCs/>
          <w:sz w:val="23"/>
          <w:szCs w:val="23"/>
        </w:rPr>
      </w:pPr>
      <w:r w:rsidRPr="00586AA1">
        <w:rPr>
          <w:rFonts w:ascii="Arial Narrow" w:hAnsi="Arial Narrow"/>
          <w:b/>
          <w:bCs/>
          <w:sz w:val="23"/>
          <w:szCs w:val="23"/>
        </w:rPr>
        <w:t xml:space="preserve">Le centre produits Fruits à pépins de table analysera, le jeudi 6 décembre 2018, la situation (stock / situation du marché / prix) et décidera de la suite. </w:t>
      </w:r>
    </w:p>
    <w:p w:rsidR="000024D4" w:rsidRPr="00586AA1" w:rsidRDefault="000024D4" w:rsidP="000024D4">
      <w:pPr>
        <w:pStyle w:val="Default"/>
        <w:rPr>
          <w:rFonts w:ascii="Arial Narrow" w:hAnsi="Arial Narrow"/>
          <w:sz w:val="23"/>
          <w:szCs w:val="23"/>
        </w:rPr>
      </w:pPr>
    </w:p>
    <w:p w:rsidR="001D0615" w:rsidRPr="00586AA1" w:rsidRDefault="000024D4" w:rsidP="000024D4">
      <w:pPr>
        <w:pStyle w:val="Default"/>
        <w:rPr>
          <w:rFonts w:ascii="Arial Narrow" w:hAnsi="Arial Narrow"/>
          <w:sz w:val="22"/>
          <w:szCs w:val="22"/>
        </w:rPr>
      </w:pPr>
      <w:r w:rsidRPr="00586AA1">
        <w:rPr>
          <w:rFonts w:ascii="Arial Narrow" w:hAnsi="Arial Narrow"/>
          <w:sz w:val="22"/>
          <w:szCs w:val="22"/>
        </w:rPr>
        <w:t>Avec nos meilleures salutations.</w:t>
      </w:r>
    </w:p>
    <w:p w:rsidR="00202C4D" w:rsidRPr="00586AA1" w:rsidRDefault="00202C4D" w:rsidP="00407692">
      <w:pPr>
        <w:tabs>
          <w:tab w:val="left" w:pos="5809"/>
        </w:tabs>
        <w:jc w:val="both"/>
        <w:rPr>
          <w:rFonts w:cs="Arial"/>
          <w:szCs w:val="22"/>
          <w:lang w:val="fr-CH" w:eastAsia="de-CH"/>
        </w:rPr>
      </w:pPr>
      <w:bookmarkStart w:id="0" w:name="MetaTool_Table2"/>
      <w:bookmarkEnd w:id="0"/>
    </w:p>
    <w:p w:rsidR="00DB6008" w:rsidRPr="000A02C9" w:rsidRDefault="004326F9" w:rsidP="001D0615">
      <w:pPr>
        <w:tabs>
          <w:tab w:val="left" w:pos="5809"/>
        </w:tabs>
        <w:ind w:right="-257"/>
        <w:rPr>
          <w:rFonts w:ascii="Arial Narrow" w:hAnsi="Arial Narrow" w:cs="Arial"/>
          <w:bCs/>
          <w:szCs w:val="22"/>
          <w:lang w:eastAsia="de-CH"/>
        </w:rPr>
      </w:pPr>
      <w:r w:rsidRPr="000A02C9">
        <w:rPr>
          <w:rFonts w:ascii="Arial Narrow" w:hAnsi="Arial Narrow" w:cs="Arial"/>
          <w:b/>
          <w:bCs/>
          <w:szCs w:val="22"/>
          <w:lang w:eastAsia="de-CH"/>
        </w:rPr>
        <w:t>SWISSCOFEL</w:t>
      </w:r>
      <w:r w:rsidRPr="000A02C9">
        <w:rPr>
          <w:rFonts w:ascii="Arial Narrow" w:hAnsi="Arial Narrow" w:cs="Arial"/>
          <w:bCs/>
          <w:szCs w:val="22"/>
          <w:lang w:eastAsia="de-CH"/>
        </w:rPr>
        <w:tab/>
      </w:r>
      <w:bookmarkStart w:id="1" w:name="_GoBack"/>
      <w:bookmarkEnd w:id="1"/>
      <w:r w:rsidR="001D0615" w:rsidRPr="001D0615">
        <w:rPr>
          <w:rFonts w:ascii="Arial Narrow" w:hAnsi="Arial Narrow" w:cs="Arial"/>
          <w:b/>
          <w:bCs/>
          <w:i/>
          <w:szCs w:val="22"/>
          <w:lang w:eastAsia="de-CH"/>
        </w:rPr>
        <w:t>Fruit-Union Suisse</w:t>
      </w:r>
      <w:r w:rsidRPr="000A02C9">
        <w:rPr>
          <w:rFonts w:ascii="Arial Narrow" w:hAnsi="Arial Narrow" w:cs="Arial"/>
          <w:bCs/>
          <w:szCs w:val="22"/>
          <w:lang w:eastAsia="de-CH"/>
        </w:rPr>
        <w:br/>
        <w:t>Roger Maeder</w:t>
      </w:r>
      <w:r w:rsidRPr="000A02C9">
        <w:rPr>
          <w:rFonts w:ascii="Arial Narrow" w:hAnsi="Arial Narrow" w:cs="Arial"/>
          <w:bCs/>
          <w:szCs w:val="22"/>
          <w:lang w:eastAsia="de-CH"/>
        </w:rPr>
        <w:tab/>
        <w:t>H</w:t>
      </w:r>
      <w:r w:rsidR="003376A0">
        <w:rPr>
          <w:rFonts w:ascii="Arial Narrow" w:hAnsi="Arial Narrow" w:cs="Arial"/>
          <w:bCs/>
          <w:szCs w:val="22"/>
          <w:lang w:eastAsia="de-CH"/>
        </w:rPr>
        <w:t>u</w:t>
      </w:r>
      <w:r w:rsidRPr="000A02C9">
        <w:rPr>
          <w:rFonts w:ascii="Arial Narrow" w:hAnsi="Arial Narrow" w:cs="Arial"/>
          <w:bCs/>
          <w:szCs w:val="22"/>
          <w:lang w:eastAsia="de-CH"/>
        </w:rPr>
        <w:t>bert Zufferey</w:t>
      </w:r>
    </w:p>
    <w:sectPr w:rsidR="00DB6008" w:rsidRPr="000A02C9" w:rsidSect="00D84EE9">
      <w:headerReference w:type="default" r:id="rId8"/>
      <w:footerReference w:type="default" r:id="rId9"/>
      <w:headerReference w:type="first" r:id="rId10"/>
      <w:footerReference w:type="first" r:id="rId11"/>
      <w:pgSz w:w="11906" w:h="16838" w:code="9"/>
      <w:pgMar w:top="2835" w:right="1106" w:bottom="1021" w:left="1418" w:header="454"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74C" w:rsidRDefault="0093574C">
      <w:r>
        <w:separator/>
      </w:r>
    </w:p>
  </w:endnote>
  <w:endnote w:type="continuationSeparator" w:id="0">
    <w:p w:rsidR="0093574C" w:rsidRDefault="0093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008" w:rsidRDefault="004326F9" w:rsidP="0027073B">
    <w:pPr>
      <w:pStyle w:val="Pieddepage"/>
      <w:tabs>
        <w:tab w:val="clear" w:pos="4536"/>
        <w:tab w:val="clear" w:pos="9072"/>
        <w:tab w:val="center" w:pos="4678"/>
      </w:tabs>
      <w:rPr>
        <w:sz w:val="16"/>
      </w:rPr>
    </w:pPr>
    <w:r>
      <w:rPr>
        <w:sz w:val="16"/>
      </w:rPr>
      <w:tab/>
      <w:t xml:space="preserve">Seite </w:t>
    </w:r>
    <w:r>
      <w:rPr>
        <w:rStyle w:val="Numrodepage"/>
        <w:sz w:val="16"/>
      </w:rPr>
      <w:fldChar w:fldCharType="begin"/>
    </w:r>
    <w:r>
      <w:rPr>
        <w:rStyle w:val="Numrodepage"/>
        <w:sz w:val="16"/>
      </w:rPr>
      <w:instrText xml:space="preserve"> PAGE </w:instrText>
    </w:r>
    <w:r>
      <w:rPr>
        <w:rStyle w:val="Numrodepage"/>
        <w:sz w:val="16"/>
      </w:rPr>
      <w:fldChar w:fldCharType="separate"/>
    </w:r>
    <w:r>
      <w:rPr>
        <w:rStyle w:val="Numrodepage"/>
        <w:noProof/>
        <w:sz w:val="16"/>
      </w:rPr>
      <w:t>1</w:t>
    </w:r>
    <w:r>
      <w:rPr>
        <w:rStyle w:val="Numrodepage"/>
        <w:sz w:val="16"/>
      </w:rPr>
      <w:fldChar w:fldCharType="end"/>
    </w:r>
    <w:r>
      <w:rPr>
        <w:rStyle w:val="Numrodepage"/>
        <w:sz w:val="16"/>
      </w:rPr>
      <w:t xml:space="preserve"> von </w:t>
    </w:r>
    <w:r>
      <w:rPr>
        <w:rStyle w:val="Numrodepage"/>
        <w:sz w:val="16"/>
      </w:rPr>
      <w:fldChar w:fldCharType="begin"/>
    </w:r>
    <w:r>
      <w:rPr>
        <w:rStyle w:val="Numrodepage"/>
        <w:sz w:val="16"/>
      </w:rPr>
      <w:instrText xml:space="preserve"> NUMPAGES </w:instrText>
    </w:r>
    <w:r>
      <w:rPr>
        <w:rStyle w:val="Numrodepage"/>
        <w:sz w:val="16"/>
      </w:rPr>
      <w:fldChar w:fldCharType="separate"/>
    </w:r>
    <w:r>
      <w:rPr>
        <w:rStyle w:val="Numrodepage"/>
        <w:noProof/>
        <w:sz w:val="16"/>
      </w:rPr>
      <w:t>1</w:t>
    </w:r>
    <w:r>
      <w:rPr>
        <w:rStyle w:val="Numrodepage"/>
        <w:sz w:val="16"/>
      </w:rPr>
      <w:fldChar w:fldCharType="end"/>
    </w:r>
  </w:p>
  <w:p w:rsidR="00DB6008" w:rsidRDefault="0093574C" w:rsidP="0027073B">
    <w:pPr>
      <w:pStyle w:val="Pieddepage"/>
      <w:tabs>
        <w:tab w:val="clear" w:pos="9072"/>
      </w:tabs>
      <w:jc w:val="center"/>
      <w:rPr>
        <w:sz w:val="14"/>
      </w:rPr>
    </w:pPr>
  </w:p>
  <w:p w:rsidR="00DB6008" w:rsidRPr="005B2466" w:rsidRDefault="0093574C" w:rsidP="0027073B">
    <w:pPr>
      <w:pStyle w:val="Pieddepage"/>
      <w:tabs>
        <w:tab w:val="clear" w:pos="9072"/>
      </w:tabs>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28" w:rsidRDefault="004326F9" w:rsidP="00026F34">
    <w:pPr>
      <w:pStyle w:val="Pieddepage"/>
      <w:tabs>
        <w:tab w:val="clear" w:pos="4536"/>
        <w:tab w:val="clear" w:pos="9072"/>
        <w:tab w:val="left" w:pos="5823"/>
      </w:tabs>
      <w:rPr>
        <w:sz w:val="16"/>
        <w:szCs w:val="16"/>
      </w:rPr>
    </w:pPr>
    <w:r w:rsidRPr="000A5BB6">
      <w:rPr>
        <w:sz w:val="16"/>
        <w:szCs w:val="16"/>
      </w:rPr>
      <w:t>SWISSCOFEL</w:t>
    </w:r>
    <w:r w:rsidRPr="000A5BB6">
      <w:rPr>
        <w:sz w:val="16"/>
        <w:szCs w:val="16"/>
      </w:rPr>
      <w:tab/>
      <w:t xml:space="preserve">  </w:t>
    </w:r>
    <w:r>
      <w:rPr>
        <w:sz w:val="16"/>
        <w:szCs w:val="16"/>
      </w:rPr>
      <w:t xml:space="preserve"> </w:t>
    </w:r>
    <w:r w:rsidRPr="000A5BB6">
      <w:rPr>
        <w:sz w:val="16"/>
        <w:szCs w:val="16"/>
      </w:rPr>
      <w:t>Schweizer Obstverband</w:t>
    </w:r>
  </w:p>
  <w:p w:rsidR="000E1328" w:rsidRPr="000A5BB6" w:rsidRDefault="004326F9" w:rsidP="00026F34">
    <w:pPr>
      <w:pStyle w:val="Pieddepage"/>
      <w:tabs>
        <w:tab w:val="clear" w:pos="4536"/>
        <w:tab w:val="clear" w:pos="9072"/>
        <w:tab w:val="left" w:pos="5823"/>
      </w:tabs>
      <w:rPr>
        <w:sz w:val="16"/>
        <w:szCs w:val="16"/>
      </w:rPr>
    </w:pPr>
    <w:r w:rsidRPr="000A5BB6">
      <w:rPr>
        <w:sz w:val="16"/>
        <w:szCs w:val="16"/>
      </w:rPr>
      <w:t>Belpstrasse 26, Postfach, CH–3001 Bern</w:t>
    </w:r>
    <w:r>
      <w:rPr>
        <w:sz w:val="16"/>
        <w:szCs w:val="16"/>
      </w:rPr>
      <w:tab/>
      <w:t xml:space="preserve">   Baarerstrasse 88, CH–6300 Zug</w:t>
    </w:r>
  </w:p>
  <w:p w:rsidR="000E1328" w:rsidRPr="000A5BB6" w:rsidRDefault="004326F9" w:rsidP="00026F34">
    <w:pPr>
      <w:pStyle w:val="Pieddepage"/>
      <w:tabs>
        <w:tab w:val="clear" w:pos="4536"/>
        <w:tab w:val="clear" w:pos="9072"/>
        <w:tab w:val="left" w:pos="5823"/>
      </w:tabs>
      <w:rPr>
        <w:sz w:val="16"/>
        <w:szCs w:val="16"/>
      </w:rPr>
    </w:pPr>
    <w:r w:rsidRPr="000A5BB6">
      <w:rPr>
        <w:sz w:val="16"/>
        <w:szCs w:val="16"/>
        <w:lang w:val="it-IT"/>
      </w:rPr>
      <w:t>Telefon +41 (0)31 380 75 75</w:t>
    </w:r>
    <w:r w:rsidRPr="000A5BB6">
      <w:rPr>
        <w:sz w:val="16"/>
        <w:szCs w:val="16"/>
      </w:rPr>
      <w:tab/>
      <w:t xml:space="preserve">  </w:t>
    </w:r>
    <w:r>
      <w:rPr>
        <w:sz w:val="16"/>
        <w:szCs w:val="16"/>
      </w:rPr>
      <w:t xml:space="preserve"> </w:t>
    </w:r>
    <w:r w:rsidRPr="000A5BB6">
      <w:rPr>
        <w:sz w:val="16"/>
        <w:szCs w:val="16"/>
        <w:lang w:val="it-IT"/>
      </w:rPr>
      <w:t>Telefon +41 (0)41 728 68 68,</w:t>
    </w:r>
    <w:r w:rsidR="00026F34">
      <w:rPr>
        <w:sz w:val="16"/>
        <w:szCs w:val="16"/>
        <w:lang w:val="it-IT"/>
      </w:rPr>
      <w:br/>
    </w:r>
    <w:r w:rsidR="00026F34" w:rsidRPr="000A5BB6">
      <w:rPr>
        <w:sz w:val="16"/>
        <w:szCs w:val="16"/>
        <w:lang w:val="it-IT"/>
      </w:rPr>
      <w:t>Fax +41 (0)31</w:t>
    </w:r>
    <w:r w:rsidR="00026F34">
      <w:rPr>
        <w:sz w:val="16"/>
        <w:szCs w:val="16"/>
        <w:lang w:val="it-IT"/>
      </w:rPr>
      <w:t xml:space="preserve"> </w:t>
    </w:r>
    <w:r w:rsidR="00026F34" w:rsidRPr="000A5BB6">
      <w:rPr>
        <w:sz w:val="16"/>
        <w:szCs w:val="16"/>
        <w:lang w:val="it-IT"/>
      </w:rPr>
      <w:t>380 75 76</w:t>
    </w:r>
    <w:r w:rsidR="00026F34">
      <w:rPr>
        <w:sz w:val="16"/>
        <w:szCs w:val="16"/>
        <w:lang w:val="it-IT"/>
      </w:rPr>
      <w:tab/>
      <w:t xml:space="preserve">   </w:t>
    </w:r>
    <w:r w:rsidRPr="000A5BB6">
      <w:rPr>
        <w:sz w:val="16"/>
        <w:szCs w:val="16"/>
        <w:lang w:val="it-IT"/>
      </w:rPr>
      <w:t>Fax +41 (0)41 728 68 00</w:t>
    </w:r>
  </w:p>
  <w:p w:rsidR="000E1328" w:rsidRPr="00CF4865" w:rsidRDefault="00026F34" w:rsidP="00026F34">
    <w:pPr>
      <w:pStyle w:val="Pieddepage"/>
      <w:tabs>
        <w:tab w:val="clear" w:pos="4536"/>
        <w:tab w:val="clear" w:pos="9072"/>
        <w:tab w:val="left" w:pos="5823"/>
      </w:tabs>
      <w:rPr>
        <w:sz w:val="16"/>
        <w:szCs w:val="16"/>
        <w:lang w:val="it-IT"/>
      </w:rPr>
    </w:pPr>
    <w:r w:rsidRPr="000A5BB6">
      <w:rPr>
        <w:sz w:val="16"/>
        <w:szCs w:val="16"/>
        <w:lang w:val="it-IT"/>
      </w:rPr>
      <w:t xml:space="preserve">E-Mail </w:t>
    </w:r>
    <w:hyperlink r:id="rId1" w:history="1">
      <w:r w:rsidRPr="00713664">
        <w:rPr>
          <w:rStyle w:val="Lienhypertexte"/>
          <w:sz w:val="16"/>
          <w:szCs w:val="16"/>
          <w:lang w:val="it-IT"/>
        </w:rPr>
        <w:t>sekretariat@swisscofel.ch</w:t>
      </w:r>
    </w:hyperlink>
    <w:r w:rsidR="004326F9" w:rsidRPr="000A5BB6">
      <w:rPr>
        <w:sz w:val="16"/>
        <w:szCs w:val="16"/>
        <w:lang w:val="it-IT"/>
      </w:rPr>
      <w:tab/>
      <w:t xml:space="preserve">  </w:t>
    </w:r>
    <w:r w:rsidR="004326F9">
      <w:rPr>
        <w:sz w:val="16"/>
        <w:szCs w:val="16"/>
        <w:lang w:val="it-IT"/>
      </w:rPr>
      <w:t xml:space="preserve"> </w:t>
    </w:r>
    <w:r w:rsidR="004326F9" w:rsidRPr="00CF4865">
      <w:rPr>
        <w:sz w:val="16"/>
        <w:szCs w:val="16"/>
        <w:lang w:val="it-IT"/>
      </w:rPr>
      <w:t xml:space="preserve">E-Mail </w:t>
    </w:r>
    <w:r w:rsidR="004326F9">
      <w:rPr>
        <w:sz w:val="16"/>
        <w:szCs w:val="16"/>
        <w:lang w:val="it-IT"/>
      </w:rPr>
      <w:t>sov@swissfruit.ch</w:t>
    </w:r>
  </w:p>
  <w:p w:rsidR="00D84EE9" w:rsidRPr="000E1328" w:rsidRDefault="0093574C" w:rsidP="00D84EE9">
    <w:pPr>
      <w:pStyle w:val="Pieddepage"/>
      <w:tabs>
        <w:tab w:val="clear" w:pos="4536"/>
        <w:tab w:val="clear" w:pos="9072"/>
        <w:tab w:val="center" w:pos="4691"/>
      </w:tabs>
      <w:rPr>
        <w:sz w:val="16"/>
        <w:lang w:val="it-IT"/>
      </w:rPr>
    </w:pPr>
  </w:p>
  <w:p w:rsidR="00AF15A8" w:rsidRPr="000E1328" w:rsidRDefault="0093574C" w:rsidP="00D84EE9">
    <w:pPr>
      <w:widowControl w:val="0"/>
      <w:autoSpaceDE w:val="0"/>
      <w:autoSpaceDN w:val="0"/>
      <w:adjustRightInd w:val="0"/>
      <w:spacing w:line="168" w:lineRule="exact"/>
      <w:ind w:right="-20"/>
      <w:rPr>
        <w:rFonts w:cs="Arial"/>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74C" w:rsidRDefault="0093574C">
      <w:r>
        <w:separator/>
      </w:r>
    </w:p>
  </w:footnote>
  <w:footnote w:type="continuationSeparator" w:id="0">
    <w:p w:rsidR="0093574C" w:rsidRDefault="0093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008" w:rsidRPr="00525275" w:rsidRDefault="004326F9">
    <w:pPr>
      <w:pStyle w:val="En-tte"/>
      <w:tabs>
        <w:tab w:val="clear" w:pos="4536"/>
        <w:tab w:val="clear" w:pos="9072"/>
        <w:tab w:val="right" w:pos="8562"/>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EE9" w:rsidRPr="001A530C" w:rsidRDefault="004326F9">
    <w:pPr>
      <w:pStyle w:val="En-tte"/>
      <w:rPr>
        <w:sz w:val="40"/>
        <w:szCs w:val="40"/>
      </w:rPr>
    </w:pPr>
    <w:r>
      <w:rPr>
        <w:noProof/>
        <w:lang w:eastAsia="de-CH"/>
      </w:rPr>
      <w:drawing>
        <wp:anchor distT="0" distB="0" distL="114300" distR="114300" simplePos="0" relativeHeight="251658240" behindDoc="0" locked="0" layoutInCell="1" allowOverlap="1">
          <wp:simplePos x="0" y="0"/>
          <wp:positionH relativeFrom="column">
            <wp:posOffset>3774355</wp:posOffset>
          </wp:positionH>
          <wp:positionV relativeFrom="paragraph">
            <wp:posOffset>27096</wp:posOffset>
          </wp:positionV>
          <wp:extent cx="2209800" cy="922020"/>
          <wp:effectExtent l="0" t="0" r="0" b="0"/>
          <wp:wrapNone/>
          <wp:docPr id="3" name="Bild 3" descr="L SOV_3-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SOV_3-s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9800" cy="922020"/>
                  </a:xfrm>
                  <a:prstGeom prst="rect">
                    <a:avLst/>
                  </a:prstGeom>
                  <a:noFill/>
                  <a:ln>
                    <a:noFill/>
                  </a:ln>
                </pic:spPr>
              </pic:pic>
            </a:graphicData>
          </a:graphic>
        </wp:anchor>
      </w:drawing>
    </w:r>
    <w:r>
      <w:rPr>
        <w:noProof/>
      </w:rPr>
      <w:drawing>
        <wp:inline distT="0" distB="0" distL="0" distR="0">
          <wp:extent cx="2181225" cy="866775"/>
          <wp:effectExtent l="0" t="0" r="0" b="0"/>
          <wp:docPr id="1" name="Bild 1" descr="Logo-Swissco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isscofe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81225" cy="8667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1BE9"/>
    <w:multiLevelType w:val="hybridMultilevel"/>
    <w:tmpl w:val="8EF49A30"/>
    <w:lvl w:ilvl="0" w:tplc="05A01164">
      <w:start w:val="1"/>
      <w:numFmt w:val="lowerLetter"/>
      <w:lvlText w:val="%1)"/>
      <w:lvlJc w:val="left"/>
      <w:pPr>
        <w:ind w:left="720" w:hanging="360"/>
      </w:pPr>
      <w:rPr>
        <w:rFonts w:hint="default"/>
      </w:rPr>
    </w:lvl>
    <w:lvl w:ilvl="1" w:tplc="830251B0" w:tentative="1">
      <w:start w:val="1"/>
      <w:numFmt w:val="lowerLetter"/>
      <w:lvlText w:val="%2."/>
      <w:lvlJc w:val="left"/>
      <w:pPr>
        <w:ind w:left="1440" w:hanging="360"/>
      </w:pPr>
    </w:lvl>
    <w:lvl w:ilvl="2" w:tplc="473090CE" w:tentative="1">
      <w:start w:val="1"/>
      <w:numFmt w:val="lowerRoman"/>
      <w:lvlText w:val="%3."/>
      <w:lvlJc w:val="right"/>
      <w:pPr>
        <w:ind w:left="2160" w:hanging="180"/>
      </w:pPr>
    </w:lvl>
    <w:lvl w:ilvl="3" w:tplc="95A8E680" w:tentative="1">
      <w:start w:val="1"/>
      <w:numFmt w:val="decimal"/>
      <w:lvlText w:val="%4."/>
      <w:lvlJc w:val="left"/>
      <w:pPr>
        <w:ind w:left="2880" w:hanging="360"/>
      </w:pPr>
    </w:lvl>
    <w:lvl w:ilvl="4" w:tplc="8000F376" w:tentative="1">
      <w:start w:val="1"/>
      <w:numFmt w:val="lowerLetter"/>
      <w:lvlText w:val="%5."/>
      <w:lvlJc w:val="left"/>
      <w:pPr>
        <w:ind w:left="3600" w:hanging="360"/>
      </w:pPr>
    </w:lvl>
    <w:lvl w:ilvl="5" w:tplc="C1101C02" w:tentative="1">
      <w:start w:val="1"/>
      <w:numFmt w:val="lowerRoman"/>
      <w:lvlText w:val="%6."/>
      <w:lvlJc w:val="right"/>
      <w:pPr>
        <w:ind w:left="4320" w:hanging="180"/>
      </w:pPr>
    </w:lvl>
    <w:lvl w:ilvl="6" w:tplc="B79EC92A" w:tentative="1">
      <w:start w:val="1"/>
      <w:numFmt w:val="decimal"/>
      <w:lvlText w:val="%7."/>
      <w:lvlJc w:val="left"/>
      <w:pPr>
        <w:ind w:left="5040" w:hanging="360"/>
      </w:pPr>
    </w:lvl>
    <w:lvl w:ilvl="7" w:tplc="009EEB0E" w:tentative="1">
      <w:start w:val="1"/>
      <w:numFmt w:val="lowerLetter"/>
      <w:lvlText w:val="%8."/>
      <w:lvlJc w:val="left"/>
      <w:pPr>
        <w:ind w:left="5760" w:hanging="360"/>
      </w:pPr>
    </w:lvl>
    <w:lvl w:ilvl="8" w:tplc="0B90EDD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SC"/>
    <w:docVar w:name="MetaTool_Script1_Path" w:val="Dokument"/>
    <w:docVar w:name="MetaTool_Script1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datum = obj.Dokumentdatum.LeftDate.ToString(&quot;d. MMMM yyyy&quot;);_x000d__x000a__x0009__x0009__x0009_}_x000d__x000a__x0009__x0009__x0009_return datum;_x000d__x000a_       }_x000d__x000a_   }_x000d__x000a_}_x000d__x000a_"/>
    <w:docVar w:name="MetaTool_Table1_Path" w:val="Dokument"/>
    <w:docVar w:name="MetaTool_Table1_Report" w:val="&lt;?xml version=&quot;1.0&quot; encoding=&quot;utf-8&quot; standalone=&quot;yes&quot;?&gt;&lt;root type=&quot;PerpetuumSoft.Reporting.DOM.Document&quot; id=&quot;1&quot; version=&quot;2&quot; ScriptLanguage=&quot;CSharp&quot; DocumentGuid=&quot;31b26ccf-bd47-4c0d-a79f-a047a8829714&quot; Name=&quot;Dokumen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Dokument&quot; Name=&quot;dataBandDokument&quot; Size=&quot;2480.3149606299212;531.4960937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413.38583374023438&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1594.4882011413574;413.38583374023438&quot; Location=&quot;0;0&quot;&gt;&lt;Font type=&quot;PerpetuumSoft.Framework.Drawing.FontDescriptor&quot; id=&quot;38&quot; FamilyName=&quot;Arial&quot; Size=&quot;11.25&quot; Italic=&quot;Off&quot; Bold=&quot;Off&quot; Strikeout=&quot;Off&quot; Underline=&quot;Off&quot; /&gt;&lt;DataBindings type=&quot;PerpetuumSoft.Reporting.DOM.ReportDataBindingCollection&quot; id=&quot;39&quot;&gt;&lt;Item type=&quot;PerpetuumSoft.Reporting.DOM.ReportDataBinding&quot; id=&quot;40&quot; Expression=&quot;dataBandDokument[&amp;quot;Empfaenger.Adresse.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1_Selection" w:val="All"/>
    <w:docVar w:name="MetaTool_Table2_Path" w:val="Dokument"/>
    <w:docVar w:name="MetaTool_Table2_Report" w:val="&lt;?xml version=&quot;1.0&quot; encoding=&quot;utf-8&quot; standalone=&quot;yes&quot;?&gt;&lt;root type=&quot;PerpetuumSoft.Reporting.DOM.Document&quot; id=&quot;1&quot; version=&quot;2&quot; ScriptLanguage=&quot;CSharp&quot; DocumentGuid=&quot;a5b31864-c451-495a-b9cc-4f1d34d8150c&quot; Name=&quot;Dokumen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Dokument&quot; Name=&quot;dataBandDokument&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riefanrede&quot; Size=&quot;2421.259765625;59.055118560791016&quot; Location=&quot;0;0&quot;&gt;&lt;Font type=&quot;PerpetuumSoft.Framework.Drawing.FontDescriptor&quot; id=&quot;38&quot; FamilyName=&quot;Arial&quot; Size=&quot;11.25&quot; Italic=&quot;Off&quot; Bold=&quot;Off&quot; Strikeout=&quot;Off&quot; Underline=&quot;Off&quot; /&gt;&lt;DataBindings type=&quot;PerpetuumSoft.Reporting.DOM.ReportDataBindingCollection&quot; id=&quot;39&quot;&gt;&lt;Item type=&quot;PerpetuumSoft.Reporting.DOM.ReportDataBinding&quot; id=&quot;40&quot; Expression=&quot;dataBandDokument[&amp;quot;Empfaenger.Adresse.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2_Selection" w:val="All"/>
    <w:docVar w:name="MetaTool_TypeDefinition" w:val="Dokument"/>
  </w:docVars>
  <w:rsids>
    <w:rsidRoot w:val="0089044C"/>
    <w:rsid w:val="000024D4"/>
    <w:rsid w:val="00026F34"/>
    <w:rsid w:val="000D0A92"/>
    <w:rsid w:val="001067B4"/>
    <w:rsid w:val="001170D5"/>
    <w:rsid w:val="00117E8A"/>
    <w:rsid w:val="00135BE5"/>
    <w:rsid w:val="0017650B"/>
    <w:rsid w:val="00185942"/>
    <w:rsid w:val="001958BA"/>
    <w:rsid w:val="001D0615"/>
    <w:rsid w:val="001D0A7A"/>
    <w:rsid w:val="001F474D"/>
    <w:rsid w:val="00202C4D"/>
    <w:rsid w:val="00207D00"/>
    <w:rsid w:val="00213C66"/>
    <w:rsid w:val="0026325F"/>
    <w:rsid w:val="00297F1D"/>
    <w:rsid w:val="003376A0"/>
    <w:rsid w:val="00367E48"/>
    <w:rsid w:val="003727D5"/>
    <w:rsid w:val="003D75E0"/>
    <w:rsid w:val="004326F9"/>
    <w:rsid w:val="00446D77"/>
    <w:rsid w:val="00463629"/>
    <w:rsid w:val="00465AB2"/>
    <w:rsid w:val="00545BC8"/>
    <w:rsid w:val="00586AA1"/>
    <w:rsid w:val="005B615F"/>
    <w:rsid w:val="00621C4B"/>
    <w:rsid w:val="00682C53"/>
    <w:rsid w:val="006A131F"/>
    <w:rsid w:val="006E4A28"/>
    <w:rsid w:val="0070273F"/>
    <w:rsid w:val="00725B36"/>
    <w:rsid w:val="00747997"/>
    <w:rsid w:val="007532F4"/>
    <w:rsid w:val="0079426B"/>
    <w:rsid w:val="007B2349"/>
    <w:rsid w:val="007E6144"/>
    <w:rsid w:val="007E629A"/>
    <w:rsid w:val="007F00E9"/>
    <w:rsid w:val="00821079"/>
    <w:rsid w:val="008238C3"/>
    <w:rsid w:val="0089044C"/>
    <w:rsid w:val="008F554F"/>
    <w:rsid w:val="008F5C5C"/>
    <w:rsid w:val="0093574C"/>
    <w:rsid w:val="009A228C"/>
    <w:rsid w:val="00A45190"/>
    <w:rsid w:val="00AB09E1"/>
    <w:rsid w:val="00AC0A99"/>
    <w:rsid w:val="00AD415E"/>
    <w:rsid w:val="00AE03A6"/>
    <w:rsid w:val="00AF2FE4"/>
    <w:rsid w:val="00B27FDC"/>
    <w:rsid w:val="00C06A96"/>
    <w:rsid w:val="00C46D7B"/>
    <w:rsid w:val="00CA6B5C"/>
    <w:rsid w:val="00CD3C9B"/>
    <w:rsid w:val="00D66DCB"/>
    <w:rsid w:val="00D72B45"/>
    <w:rsid w:val="00D9082F"/>
    <w:rsid w:val="00E55B99"/>
    <w:rsid w:val="00E777E3"/>
    <w:rsid w:val="00EA2ECF"/>
    <w:rsid w:val="00EE078C"/>
    <w:rsid w:val="00EE33D1"/>
    <w:rsid w:val="00EE5925"/>
    <w:rsid w:val="00F063ED"/>
    <w:rsid w:val="00F21998"/>
    <w:rsid w:val="00F35015"/>
    <w:rsid w:val="00F617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D569F"/>
  <w15:docId w15:val="{0C78F4D1-D0D8-4597-ACA9-9020378A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CA7"/>
    <w:rPr>
      <w:rFonts w:ascii="Arial" w:hAnsi="Arial"/>
      <w:sz w:val="22"/>
      <w:szCs w:val="24"/>
      <w:lang w:eastAsia="de-DE"/>
    </w:rPr>
  </w:style>
  <w:style w:type="paragraph" w:styleId="Titre1">
    <w:name w:val="heading 1"/>
    <w:basedOn w:val="Normal"/>
    <w:next w:val="Normal"/>
    <w:qFormat/>
    <w:pPr>
      <w:keepNext/>
      <w:tabs>
        <w:tab w:val="left" w:pos="5040"/>
      </w:tabs>
      <w:jc w:val="center"/>
      <w:outlineLvl w:val="0"/>
    </w:pPr>
    <w:rPr>
      <w:b/>
      <w:bCs/>
      <w:i/>
      <w:iCs/>
      <w:sz w:val="36"/>
      <w:lang w:val="fr-FR"/>
    </w:rPr>
  </w:style>
  <w:style w:type="paragraph" w:styleId="Titre2">
    <w:name w:val="heading 2"/>
    <w:basedOn w:val="Normal"/>
    <w:next w:val="Normal"/>
    <w:qFormat/>
    <w:pPr>
      <w:keepNext/>
      <w:tabs>
        <w:tab w:val="left" w:pos="720"/>
      </w:tabs>
      <w:spacing w:line="360" w:lineRule="auto"/>
      <w:outlineLvl w:val="1"/>
    </w:pPr>
    <w:rPr>
      <w:rFonts w:ascii="Arial Narrow" w:hAnsi="Arial Narrow" w:cs="Arial"/>
      <w:b/>
      <w:bCs/>
      <w:i/>
      <w:iCs/>
      <w:color w:val="000080"/>
      <w:sz w:val="20"/>
    </w:rPr>
  </w:style>
  <w:style w:type="paragraph" w:styleId="Titre3">
    <w:name w:val="heading 3"/>
    <w:basedOn w:val="Normal"/>
    <w:next w:val="Normal"/>
    <w:qFormat/>
    <w:pPr>
      <w:keepNext/>
      <w:tabs>
        <w:tab w:val="left" w:pos="5040"/>
      </w:tabs>
      <w:outlineLvl w:val="2"/>
    </w:pPr>
    <w:rPr>
      <w:b/>
      <w:i/>
      <w:iCs/>
      <w:sz w:val="20"/>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character" w:styleId="Numrodepage">
    <w:name w:val="page number"/>
    <w:basedOn w:val="Policepardfaut"/>
  </w:style>
  <w:style w:type="paragraph" w:customStyle="1" w:styleId="Adresse">
    <w:name w:val="Adresse"/>
    <w:basedOn w:val="Normal"/>
    <w:qFormat/>
    <w:rsid w:val="005721DB"/>
    <w:rPr>
      <w:szCs w:val="22"/>
      <w:lang w:eastAsia="en-US"/>
    </w:rPr>
  </w:style>
  <w:style w:type="paragraph" w:customStyle="1" w:styleId="Versandart">
    <w:name w:val="Versandart"/>
    <w:basedOn w:val="Normal"/>
    <w:qFormat/>
    <w:rsid w:val="005721DB"/>
    <w:pPr>
      <w:spacing w:after="120"/>
    </w:pPr>
    <w:rPr>
      <w:szCs w:val="22"/>
      <w:u w:val="single"/>
      <w:lang w:eastAsia="en-US"/>
    </w:rPr>
  </w:style>
  <w:style w:type="character" w:customStyle="1" w:styleId="NichtaufgelsteErwhnung1">
    <w:name w:val="Nicht aufgelöste Erwähnung1"/>
    <w:basedOn w:val="Policepardfaut"/>
    <w:uiPriority w:val="99"/>
    <w:semiHidden/>
    <w:unhideWhenUsed/>
    <w:rsid w:val="00227010"/>
    <w:rPr>
      <w:color w:val="605E5C"/>
      <w:shd w:val="clear" w:color="auto" w:fill="E1DFDD"/>
    </w:rPr>
  </w:style>
  <w:style w:type="paragraph" w:customStyle="1" w:styleId="Default">
    <w:name w:val="Default"/>
    <w:rsid w:val="009A228C"/>
    <w:pPr>
      <w:autoSpaceDE w:val="0"/>
      <w:autoSpaceDN w:val="0"/>
      <w:adjustRightInd w:val="0"/>
    </w:pPr>
    <w:rPr>
      <w:rFonts w:ascii="Arial" w:hAnsi="Arial" w:cs="Arial"/>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wisscofel.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1D9F-E863-4810-ABA5-605877BD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390</Words>
  <Characters>2149</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Swisscofel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marjorie.taverney</dc:creator>
  <dc:description>Laufnummer</dc:description>
  <cp:lastModifiedBy>Marjorie Chevalley</cp:lastModifiedBy>
  <cp:revision>15</cp:revision>
  <cp:lastPrinted>2018-12-04T14:08:00Z</cp:lastPrinted>
  <dcterms:created xsi:type="dcterms:W3CDTF">2018-12-04T10:13:00Z</dcterms:created>
  <dcterms:modified xsi:type="dcterms:W3CDTF">2018-12-04T14:15:00Z</dcterms:modified>
</cp:coreProperties>
</file>