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A601" w14:textId="77777777" w:rsidR="00C44583" w:rsidRDefault="00C44583" w:rsidP="007211F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  <w:lang w:val="fr-CH"/>
        </w:rPr>
      </w:pPr>
    </w:p>
    <w:p w14:paraId="385FD06C" w14:textId="77777777" w:rsidR="00C44583" w:rsidRDefault="00C44583" w:rsidP="007211F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  <w:lang w:val="fr-CH"/>
        </w:rPr>
      </w:pPr>
    </w:p>
    <w:p w14:paraId="5CCD1416" w14:textId="0804BE11" w:rsidR="007211FC" w:rsidRPr="00160D27" w:rsidRDefault="007211FC" w:rsidP="007211F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  <w:lang w:val="fr-CH"/>
        </w:rPr>
      </w:pPr>
      <w:r w:rsidRPr="00160D27">
        <w:rPr>
          <w:rFonts w:asciiTheme="minorHAnsi" w:hAnsiTheme="minorHAnsi" w:cstheme="minorHAnsi"/>
          <w:szCs w:val="22"/>
          <w:lang w:val="fr-CH"/>
        </w:rPr>
        <w:t xml:space="preserve">Berne, le </w:t>
      </w:r>
      <w:r w:rsidR="009E24BF">
        <w:rPr>
          <w:rFonts w:asciiTheme="minorHAnsi" w:hAnsiTheme="minorHAnsi" w:cstheme="minorHAnsi"/>
          <w:szCs w:val="22"/>
          <w:lang w:val="fr-CH"/>
        </w:rPr>
        <w:t>0</w:t>
      </w:r>
      <w:bookmarkStart w:id="0" w:name="_GoBack"/>
      <w:bookmarkEnd w:id="0"/>
      <w:r>
        <w:rPr>
          <w:rFonts w:asciiTheme="minorHAnsi" w:hAnsiTheme="minorHAnsi" w:cstheme="minorHAnsi"/>
          <w:szCs w:val="22"/>
          <w:lang w:val="fr-CH"/>
        </w:rPr>
        <w:t>4.02.2020</w:t>
      </w:r>
      <w:r w:rsidRPr="00160D27">
        <w:rPr>
          <w:rFonts w:asciiTheme="minorHAnsi" w:hAnsiTheme="minorHAnsi" w:cstheme="minorHAnsi"/>
          <w:szCs w:val="22"/>
          <w:lang w:val="fr-CH" w:eastAsia="de-CH"/>
        </w:rPr>
        <w:t>/RM</w:t>
      </w:r>
    </w:p>
    <w:p w14:paraId="42886962" w14:textId="77777777" w:rsidR="007211FC" w:rsidRPr="00160D27" w:rsidRDefault="007211FC" w:rsidP="007211F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16"/>
          <w:szCs w:val="16"/>
          <w:lang w:val="fr-CH"/>
        </w:rPr>
      </w:pPr>
    </w:p>
    <w:p w14:paraId="063FA2D5" w14:textId="77777777" w:rsidR="007211FC" w:rsidRDefault="007211FC" w:rsidP="007211F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16"/>
          <w:szCs w:val="16"/>
          <w:lang w:val="fr-CH"/>
        </w:rPr>
      </w:pPr>
    </w:p>
    <w:p w14:paraId="52566AC4" w14:textId="77777777" w:rsidR="007211FC" w:rsidRPr="00160D27" w:rsidRDefault="007211FC" w:rsidP="007211F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16"/>
          <w:szCs w:val="16"/>
          <w:lang w:val="fr-CH"/>
        </w:rPr>
      </w:pPr>
    </w:p>
    <w:p w14:paraId="584AD38B" w14:textId="7CE80012" w:rsidR="007211FC" w:rsidRDefault="007211FC" w:rsidP="007211FC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</w:pPr>
      <w: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  <w:t>Commentaire sur les réserves SUISSE GARANTIE de fruits à pépins de table</w:t>
      </w:r>
      <w: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  <w:br/>
        <w:t>au 31 janvier 2020</w:t>
      </w:r>
    </w:p>
    <w:p w14:paraId="49A25C61" w14:textId="77777777" w:rsidR="007211FC" w:rsidRPr="00DA0BC5" w:rsidRDefault="007211FC" w:rsidP="007211FC">
      <w:pPr>
        <w:jc w:val="both"/>
        <w:rPr>
          <w:rFonts w:asciiTheme="minorHAnsi" w:hAnsiTheme="minorHAnsi" w:cstheme="minorHAnsi"/>
          <w:sz w:val="16"/>
          <w:szCs w:val="16"/>
          <w:lang w:val="fr-CH" w:eastAsia="de-CH"/>
        </w:rPr>
      </w:pPr>
    </w:p>
    <w:p w14:paraId="74BEC9C1" w14:textId="3DF7F1F0" w:rsidR="007211FC" w:rsidRPr="00160D27" w:rsidRDefault="007211FC" w:rsidP="007211FC">
      <w:pPr>
        <w:jc w:val="both"/>
        <w:rPr>
          <w:rFonts w:asciiTheme="minorHAnsi" w:hAnsiTheme="minorHAnsi" w:cstheme="minorHAnsi"/>
          <w:b/>
          <w:szCs w:val="22"/>
          <w:lang w:val="fr-CH" w:eastAsia="de-CH"/>
        </w:rPr>
      </w:pPr>
      <w:r w:rsidRPr="00160D27">
        <w:rPr>
          <w:rFonts w:asciiTheme="minorHAnsi" w:hAnsiTheme="minorHAnsi" w:cstheme="minorHAnsi"/>
          <w:b/>
          <w:szCs w:val="22"/>
          <w:lang w:val="fr-CH" w:eastAsia="de-CH"/>
        </w:rPr>
        <w:t xml:space="preserve">Pommes de table: </w:t>
      </w:r>
      <w:r>
        <w:rPr>
          <w:rFonts w:asciiTheme="minorHAnsi" w:hAnsiTheme="minorHAnsi" w:cstheme="minorHAnsi"/>
          <w:b/>
          <w:szCs w:val="22"/>
          <w:lang w:val="fr-CH" w:eastAsia="de-CH"/>
        </w:rPr>
        <w:t>bonne diminution de stock en janvier</w:t>
      </w:r>
    </w:p>
    <w:p w14:paraId="564EED1E" w14:textId="5FBCFED8" w:rsidR="007211FC" w:rsidRPr="00E6736C" w:rsidRDefault="007211FC" w:rsidP="007211FC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Les réserves de pommes de table </w:t>
      </w:r>
      <w:r>
        <w:rPr>
          <w:rFonts w:asciiTheme="minorHAnsi" w:hAnsiTheme="minorHAnsi" w:cstheme="minorHAnsi"/>
          <w:bCs/>
          <w:szCs w:val="22"/>
          <w:lang w:val="fr-CH" w:eastAsia="de-CH"/>
        </w:rPr>
        <w:t>s’élèvent</w:t>
      </w:r>
      <w:r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 à </w:t>
      </w:r>
      <w:r w:rsidRPr="007211FC">
        <w:rPr>
          <w:rFonts w:asciiTheme="minorHAnsi" w:hAnsiTheme="minorHAnsi" w:cstheme="minorHAnsi"/>
          <w:bCs/>
          <w:szCs w:val="22"/>
          <w:lang w:val="fr-CH" w:eastAsia="de-CH"/>
        </w:rPr>
        <w:t>44’905</w:t>
      </w:r>
      <w:r w:rsidRPr="00BB762F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Pr="00610E21">
        <w:rPr>
          <w:rFonts w:asciiTheme="minorHAnsi" w:hAnsiTheme="minorHAnsi" w:cstheme="minorHAnsi"/>
          <w:bCs/>
          <w:szCs w:val="22"/>
          <w:lang w:val="fr-CH" w:eastAsia="de-CH"/>
        </w:rPr>
        <w:t xml:space="preserve">t </w:t>
      </w:r>
      <w:r>
        <w:rPr>
          <w:rFonts w:asciiTheme="minorHAnsi" w:hAnsiTheme="minorHAnsi" w:cstheme="minorHAnsi"/>
          <w:bCs/>
          <w:szCs w:val="22"/>
          <w:lang w:val="fr-CH" w:eastAsia="de-CH"/>
        </w:rPr>
        <w:t>à fin janvier</w:t>
      </w:r>
      <w:r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. </w:t>
      </w:r>
      <w:r w:rsidRPr="00BB762F">
        <w:rPr>
          <w:rFonts w:asciiTheme="minorHAnsi" w:hAnsiTheme="minorHAnsi" w:cstheme="minorHAnsi"/>
          <w:bCs/>
          <w:szCs w:val="22"/>
          <w:lang w:val="fr-CH" w:eastAsia="de-CH"/>
        </w:rPr>
        <w:t xml:space="preserve">Elles sont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inférieures </w:t>
      </w:r>
      <w:r w:rsidRPr="00BB762F">
        <w:rPr>
          <w:rFonts w:asciiTheme="minorHAnsi" w:hAnsiTheme="minorHAnsi" w:cstheme="minorHAnsi"/>
          <w:bCs/>
          <w:szCs w:val="22"/>
          <w:lang w:val="fr-CH" w:eastAsia="de-CH"/>
        </w:rPr>
        <w:t xml:space="preserve">de </w:t>
      </w:r>
      <w:r w:rsidRPr="007211FC">
        <w:rPr>
          <w:rFonts w:asciiTheme="minorHAnsi" w:hAnsiTheme="minorHAnsi" w:cstheme="minorHAnsi"/>
          <w:bCs/>
          <w:szCs w:val="22"/>
          <w:lang w:val="fr-CH" w:eastAsia="de-CH"/>
        </w:rPr>
        <w:t>6’091</w:t>
      </w:r>
      <w:r w:rsidRPr="00BB762F">
        <w:rPr>
          <w:rFonts w:asciiTheme="minorHAnsi" w:hAnsiTheme="minorHAnsi" w:cstheme="minorHAnsi"/>
          <w:bCs/>
          <w:szCs w:val="22"/>
          <w:lang w:val="fr-CH" w:eastAsia="de-CH"/>
        </w:rPr>
        <w:t xml:space="preserve"> t par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rapport à celles de l’année dernière </w:t>
      </w:r>
      <w:r w:rsidRPr="007211FC">
        <w:rPr>
          <w:rFonts w:asciiTheme="minorHAnsi" w:hAnsiTheme="minorHAnsi" w:cstheme="minorHAnsi"/>
          <w:bCs/>
          <w:szCs w:val="22"/>
          <w:lang w:val="fr-CH" w:eastAsia="de-CH"/>
        </w:rPr>
        <w:t xml:space="preserve">(50’996 t)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et de </w:t>
      </w:r>
      <w:r w:rsidRPr="007211FC">
        <w:rPr>
          <w:rFonts w:asciiTheme="minorHAnsi" w:hAnsiTheme="minorHAnsi" w:cstheme="minorHAnsi"/>
          <w:bCs/>
          <w:szCs w:val="22"/>
          <w:lang w:val="fr-CH" w:eastAsia="de-CH"/>
        </w:rPr>
        <w:t xml:space="preserve">2’679 </w:t>
      </w:r>
      <w:r w:rsidRPr="00683483">
        <w:rPr>
          <w:rFonts w:asciiTheme="minorHAnsi" w:hAnsiTheme="minorHAnsi" w:cstheme="minorHAnsi"/>
          <w:bCs/>
          <w:szCs w:val="22"/>
          <w:lang w:val="fr-CH" w:eastAsia="de-CH"/>
        </w:rPr>
        <w:t>t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par rapport à </w:t>
      </w:r>
      <w:r w:rsidRPr="002045C0">
        <w:rPr>
          <w:rFonts w:asciiTheme="minorHAnsi" w:hAnsiTheme="minorHAnsi" w:cstheme="minorHAnsi"/>
          <w:bCs/>
          <w:szCs w:val="22"/>
          <w:lang w:val="fr-CH" w:eastAsia="de-CH"/>
        </w:rPr>
        <w:t xml:space="preserve">celles de </w:t>
      </w:r>
      <w:r w:rsidRPr="007211FC">
        <w:rPr>
          <w:rFonts w:asciiTheme="minorHAnsi" w:hAnsiTheme="minorHAnsi" w:cstheme="minorHAnsi"/>
          <w:bCs/>
          <w:szCs w:val="22"/>
          <w:lang w:val="fr-CH" w:eastAsia="de-CH"/>
        </w:rPr>
        <w:t xml:space="preserve">2017 (47’584 t). </w:t>
      </w:r>
      <w:r w:rsidRPr="002045C0">
        <w:rPr>
          <w:rFonts w:asciiTheme="minorHAnsi" w:hAnsiTheme="minorHAnsi" w:cstheme="minorHAnsi"/>
          <w:bCs/>
          <w:szCs w:val="22"/>
          <w:lang w:val="fr-CH" w:eastAsia="de-CH"/>
        </w:rPr>
        <w:t>Les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ventes du mois de janvier s’élèvent à </w:t>
      </w:r>
      <w:r w:rsidRPr="007211FC">
        <w:rPr>
          <w:rFonts w:asciiTheme="minorHAnsi" w:hAnsiTheme="minorHAnsi" w:cstheme="minorHAnsi"/>
          <w:bCs/>
          <w:szCs w:val="22"/>
          <w:lang w:val="fr-CH" w:eastAsia="de-CH"/>
        </w:rPr>
        <w:t>7’613</w:t>
      </w:r>
      <w:r w:rsidRPr="00A70EC1">
        <w:rPr>
          <w:rFonts w:asciiTheme="minorHAnsi" w:hAnsiTheme="minorHAnsi" w:cstheme="minorHAnsi"/>
          <w:bCs/>
          <w:szCs w:val="22"/>
          <w:lang w:val="fr-CH" w:eastAsia="de-CH"/>
        </w:rPr>
        <w:t xml:space="preserve"> t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et sont supérieures</w:t>
      </w:r>
      <w:r w:rsidR="00E6736C">
        <w:rPr>
          <w:rFonts w:asciiTheme="minorHAnsi" w:hAnsiTheme="minorHAnsi" w:cstheme="minorHAnsi"/>
          <w:bCs/>
          <w:szCs w:val="22"/>
          <w:lang w:val="fr-CH" w:eastAsia="de-CH"/>
        </w:rPr>
        <w:t xml:space="preserve"> de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E6736C" w:rsidRPr="00E6736C">
        <w:rPr>
          <w:rFonts w:asciiTheme="minorHAnsi" w:hAnsiTheme="minorHAnsi" w:cstheme="minorHAnsi"/>
          <w:bCs/>
          <w:szCs w:val="22"/>
          <w:lang w:val="fr-CH" w:eastAsia="de-CH"/>
        </w:rPr>
        <w:t xml:space="preserve">348 </w:t>
      </w:r>
      <w:r w:rsidR="00E6736C">
        <w:rPr>
          <w:rFonts w:asciiTheme="minorHAnsi" w:hAnsiTheme="minorHAnsi" w:cstheme="minorHAnsi"/>
          <w:bCs/>
          <w:szCs w:val="22"/>
          <w:lang w:val="fr-CH" w:eastAsia="de-CH"/>
        </w:rPr>
        <w:t xml:space="preserve">t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par rapport à la moyenne des quatre dernières années </w:t>
      </w:r>
      <w:r w:rsidR="00E6736C" w:rsidRPr="00E6736C">
        <w:rPr>
          <w:rFonts w:asciiTheme="minorHAnsi" w:hAnsiTheme="minorHAnsi" w:cstheme="minorHAnsi"/>
          <w:bCs/>
          <w:szCs w:val="22"/>
          <w:lang w:val="fr-CH" w:eastAsia="de-CH"/>
        </w:rPr>
        <w:t>(7’265 t).</w:t>
      </w:r>
    </w:p>
    <w:p w14:paraId="4C6702F8" w14:textId="77777777" w:rsidR="00A12F18" w:rsidRPr="007211FC" w:rsidRDefault="00A12F18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  <w:lang w:val="fr-CH"/>
        </w:rPr>
      </w:pPr>
    </w:p>
    <w:p w14:paraId="771462D1" w14:textId="15B8F59F" w:rsidR="0052076C" w:rsidRPr="0052076C" w:rsidRDefault="004A3724" w:rsidP="0052076C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916D75">
        <w:rPr>
          <w:rFonts w:asciiTheme="minorHAnsi" w:hAnsiTheme="minorHAnsi" w:cstheme="minorHAnsi"/>
          <w:bCs/>
          <w:szCs w:val="22"/>
          <w:lang w:val="fr-CH" w:eastAsia="de-CH"/>
        </w:rPr>
        <w:t xml:space="preserve">La variété Gala avec </w:t>
      </w:r>
      <w:r w:rsidRPr="004A3724">
        <w:rPr>
          <w:rFonts w:asciiTheme="minorHAnsi" w:hAnsiTheme="minorHAnsi" w:cstheme="minorHAnsi"/>
          <w:bCs/>
          <w:szCs w:val="22"/>
          <w:lang w:val="fr-CH" w:eastAsia="de-CH"/>
        </w:rPr>
        <w:t xml:space="preserve">16‘181 </w:t>
      </w:r>
      <w:r w:rsidRPr="00916D75">
        <w:rPr>
          <w:rFonts w:asciiTheme="minorHAnsi" w:hAnsiTheme="minorHAnsi" w:cstheme="minorHAnsi"/>
          <w:bCs/>
          <w:szCs w:val="22"/>
          <w:lang w:val="fr-CH" w:eastAsia="de-CH"/>
        </w:rPr>
        <w:t>t (</w:t>
      </w:r>
      <w:r>
        <w:rPr>
          <w:rFonts w:asciiTheme="minorHAnsi" w:hAnsiTheme="minorHAnsi" w:cstheme="minorHAnsi"/>
          <w:bCs/>
          <w:szCs w:val="22"/>
          <w:lang w:val="fr-CH" w:eastAsia="de-CH"/>
        </w:rPr>
        <w:t>36</w:t>
      </w:r>
      <w:r w:rsidRPr="00916D75">
        <w:rPr>
          <w:rFonts w:asciiTheme="minorHAnsi" w:hAnsiTheme="minorHAnsi" w:cstheme="minorHAnsi"/>
          <w:bCs/>
          <w:szCs w:val="22"/>
          <w:lang w:val="fr-CH" w:eastAsia="de-CH"/>
        </w:rPr>
        <w:t xml:space="preserve">%) constitue la part principale du stock. Suivent ensuite les variétés </w:t>
      </w:r>
      <w:r w:rsidR="006A5211">
        <w:rPr>
          <w:rFonts w:asciiTheme="minorHAnsi" w:hAnsiTheme="minorHAnsi" w:cstheme="minorHAnsi"/>
          <w:bCs/>
          <w:szCs w:val="22"/>
          <w:lang w:val="fr-CH" w:eastAsia="de-CH"/>
        </w:rPr>
        <w:br/>
      </w:r>
      <w:r w:rsidRPr="004A3724">
        <w:rPr>
          <w:rFonts w:asciiTheme="minorHAnsi" w:hAnsiTheme="minorHAnsi" w:cstheme="minorHAnsi"/>
          <w:bCs/>
          <w:szCs w:val="22"/>
          <w:lang w:val="fr-CH" w:eastAsia="de-CH"/>
        </w:rPr>
        <w:t>Golden Delicious 10‘076 t (22.4%)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, </w:t>
      </w:r>
      <w:r w:rsidRPr="004A3724">
        <w:rPr>
          <w:rFonts w:asciiTheme="minorHAnsi" w:hAnsiTheme="minorHAnsi" w:cstheme="minorHAnsi"/>
          <w:bCs/>
          <w:szCs w:val="22"/>
          <w:lang w:val="fr-CH" w:eastAsia="de-CH"/>
        </w:rPr>
        <w:t xml:space="preserve">Braeburn 5‘954 t (13.3%)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et </w:t>
      </w:r>
      <w:r w:rsidRPr="004A3724">
        <w:rPr>
          <w:rFonts w:asciiTheme="minorHAnsi" w:hAnsiTheme="minorHAnsi" w:cstheme="minorHAnsi"/>
          <w:bCs/>
          <w:szCs w:val="22"/>
          <w:lang w:val="fr-CH" w:eastAsia="de-CH"/>
        </w:rPr>
        <w:t>Jonagold 2'032 t (4.5%).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Pr="00916D75">
        <w:rPr>
          <w:rFonts w:asciiTheme="minorHAnsi" w:hAnsiTheme="minorHAnsi" w:cstheme="minorHAnsi"/>
          <w:bCs/>
          <w:szCs w:val="22"/>
          <w:lang w:val="fr-CH" w:eastAsia="de-CH"/>
        </w:rPr>
        <w:t xml:space="preserve">Ces quatre variétés représentent </w:t>
      </w:r>
      <w:r w:rsidRPr="004A3724">
        <w:rPr>
          <w:rFonts w:asciiTheme="minorHAnsi" w:hAnsiTheme="minorHAnsi" w:cstheme="minorHAnsi"/>
          <w:bCs/>
          <w:szCs w:val="22"/>
          <w:lang w:val="fr-CH" w:eastAsia="de-CH"/>
        </w:rPr>
        <w:t>76.2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% </w:t>
      </w:r>
      <w:r w:rsidRPr="00916D75">
        <w:rPr>
          <w:rFonts w:asciiTheme="minorHAnsi" w:hAnsiTheme="minorHAnsi" w:cstheme="minorHAnsi"/>
          <w:bCs/>
          <w:szCs w:val="22"/>
          <w:lang w:val="fr-CH" w:eastAsia="de-CH"/>
        </w:rPr>
        <w:t xml:space="preserve">du stock.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Les </w:t>
      </w:r>
      <w:r>
        <w:rPr>
          <w:rFonts w:asciiTheme="minorHAnsi" w:hAnsiTheme="minorHAnsi" w:cstheme="minorHAnsi"/>
          <w:bCs/>
          <w:szCs w:val="22"/>
          <w:lang w:val="fr-CH" w:eastAsia="de-CH"/>
        </w:rPr>
        <w:t>23.8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% restants sont répartis entre les variétés Premium </w:t>
      </w:r>
      <w:r w:rsidRPr="004A3724">
        <w:rPr>
          <w:rFonts w:asciiTheme="minorHAnsi" w:hAnsiTheme="minorHAnsi" w:cstheme="minorHAnsi"/>
          <w:bCs/>
          <w:szCs w:val="22"/>
          <w:lang w:val="fr-CH" w:eastAsia="de-CH"/>
        </w:rPr>
        <w:t xml:space="preserve">8‘528 t (19%), Milwa 1‘053 t, </w:t>
      </w:r>
      <w:r w:rsidR="00615856">
        <w:rPr>
          <w:rFonts w:asciiTheme="minorHAnsi" w:hAnsiTheme="minorHAnsi" w:cstheme="minorHAnsi"/>
          <w:bCs/>
          <w:szCs w:val="22"/>
          <w:lang w:val="fr-CH" w:eastAsia="de-CH"/>
        </w:rPr>
        <w:t>autres variétés</w:t>
      </w:r>
      <w:r w:rsidRPr="004A3724">
        <w:rPr>
          <w:rFonts w:asciiTheme="minorHAnsi" w:hAnsiTheme="minorHAnsi" w:cstheme="minorHAnsi"/>
          <w:bCs/>
          <w:szCs w:val="22"/>
          <w:lang w:val="fr-CH" w:eastAsia="de-CH"/>
        </w:rPr>
        <w:t xml:space="preserve"> 275 t, La Flamboyante 272 t, Granny Smith 225 t, Idared 192 t, Topaz 35 t, Pinova 32 t. </w:t>
      </w:r>
      <w:r>
        <w:rPr>
          <w:rFonts w:asciiTheme="minorHAnsi" w:hAnsiTheme="minorHAnsi" w:cstheme="minorHAnsi"/>
          <w:bCs/>
          <w:szCs w:val="22"/>
          <w:lang w:val="fr-CH" w:eastAsia="de-CH"/>
        </w:rPr>
        <w:t>De faibles quantités sont encore disponibles pour les variétés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Pomme-Cloche </w:t>
      </w:r>
      <w:r w:rsidR="00615856">
        <w:rPr>
          <w:rFonts w:asciiTheme="minorHAnsi" w:hAnsiTheme="minorHAnsi" w:cstheme="minorHAnsi"/>
          <w:bCs/>
          <w:szCs w:val="22"/>
          <w:lang w:val="fr-CH" w:eastAsia="de-CH"/>
        </w:rPr>
        <w:t>23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t, </w:t>
      </w:r>
      <w:r w:rsidR="008C00A0" w:rsidRPr="001A42CA">
        <w:rPr>
          <w:rFonts w:asciiTheme="minorHAnsi" w:hAnsiTheme="minorHAnsi" w:cstheme="minorHAnsi"/>
          <w:bCs/>
          <w:szCs w:val="22"/>
          <w:lang w:val="fr-CH" w:eastAsia="de-CH"/>
        </w:rPr>
        <w:t>Boskoop 1</w:t>
      </w:r>
      <w:r w:rsidR="008C00A0">
        <w:rPr>
          <w:rFonts w:asciiTheme="minorHAnsi" w:hAnsiTheme="minorHAnsi" w:cstheme="minorHAnsi"/>
          <w:bCs/>
          <w:szCs w:val="22"/>
          <w:lang w:val="fr-CH" w:eastAsia="de-CH"/>
        </w:rPr>
        <w:t>2</w:t>
      </w:r>
      <w:r w:rsidR="008C00A0"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t,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>Maigold</w:t>
      </w:r>
      <w:r w:rsidR="008C00A0">
        <w:rPr>
          <w:rFonts w:asciiTheme="minorHAnsi" w:hAnsiTheme="minorHAnsi" w:cstheme="minorHAnsi"/>
          <w:bCs/>
          <w:szCs w:val="22"/>
          <w:lang w:val="fr-CH" w:eastAsia="de-CH"/>
        </w:rPr>
        <w:t xml:space="preserve"> 11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t, Cox Orange </w:t>
      </w:r>
      <w:r w:rsidR="008C00A0">
        <w:rPr>
          <w:rFonts w:asciiTheme="minorHAnsi" w:hAnsiTheme="minorHAnsi" w:cstheme="minorHAnsi"/>
          <w:bCs/>
          <w:szCs w:val="22"/>
          <w:lang w:val="fr-CH" w:eastAsia="de-CH"/>
        </w:rPr>
        <w:t>4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t</w:t>
      </w:r>
      <w:r w:rsidR="008C00A0">
        <w:rPr>
          <w:rFonts w:asciiTheme="minorHAnsi" w:hAnsiTheme="minorHAnsi" w:cstheme="minorHAnsi"/>
          <w:bCs/>
          <w:szCs w:val="22"/>
          <w:lang w:val="fr-CH" w:eastAsia="de-CH"/>
        </w:rPr>
        <w:t>.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FD5435">
        <w:rPr>
          <w:rFonts w:asciiTheme="minorHAnsi" w:hAnsiTheme="minorHAnsi" w:cstheme="minorHAnsi"/>
          <w:bCs/>
          <w:szCs w:val="22"/>
          <w:lang w:val="fr-CH" w:eastAsia="de-CH"/>
        </w:rPr>
        <w:t xml:space="preserve">Cette situation représente un enjeu pour les entrepositaires et le commerce de détail. </w:t>
      </w:r>
      <w:r w:rsidR="00031684">
        <w:rPr>
          <w:rFonts w:asciiTheme="minorHAnsi" w:hAnsiTheme="minorHAnsi" w:cstheme="minorHAnsi"/>
          <w:bCs/>
          <w:szCs w:val="22"/>
          <w:lang w:val="fr-CH" w:eastAsia="de-CH"/>
        </w:rPr>
        <w:t xml:space="preserve">Ils sont </w:t>
      </w:r>
      <w:r w:rsidR="006A5211">
        <w:rPr>
          <w:rFonts w:asciiTheme="minorHAnsi" w:hAnsiTheme="minorHAnsi" w:cstheme="minorHAnsi"/>
          <w:bCs/>
          <w:szCs w:val="22"/>
          <w:lang w:val="fr-CH" w:eastAsia="de-CH"/>
        </w:rPr>
        <w:t xml:space="preserve">également </w:t>
      </w:r>
      <w:r w:rsidR="00031684">
        <w:rPr>
          <w:rFonts w:asciiTheme="minorHAnsi" w:hAnsiTheme="minorHAnsi" w:cstheme="minorHAnsi"/>
          <w:bCs/>
          <w:szCs w:val="22"/>
          <w:lang w:val="fr-CH" w:eastAsia="de-CH"/>
        </w:rPr>
        <w:t xml:space="preserve">contraints de maintenir les ventes à un niveau élevé pendant les </w:t>
      </w:r>
      <w:r w:rsidR="008D4347">
        <w:rPr>
          <w:rFonts w:asciiTheme="minorHAnsi" w:hAnsiTheme="minorHAnsi" w:cstheme="minorHAnsi"/>
          <w:bCs/>
          <w:szCs w:val="22"/>
          <w:lang w:val="fr-CH" w:eastAsia="de-CH"/>
        </w:rPr>
        <w:t xml:space="preserve">vacances de février. </w:t>
      </w:r>
      <w:r w:rsidR="0052076C" w:rsidRPr="0052076C">
        <w:rPr>
          <w:rFonts w:asciiTheme="minorHAnsi" w:hAnsiTheme="minorHAnsi" w:cstheme="minorHAnsi"/>
          <w:bCs/>
          <w:szCs w:val="22"/>
          <w:lang w:val="fr-CH" w:eastAsia="de-CH"/>
        </w:rPr>
        <w:t xml:space="preserve">Les consommateurs continuent de profiter d’un large assortiment de bonne qualité. </w:t>
      </w:r>
    </w:p>
    <w:p w14:paraId="3F5FE249" w14:textId="7BE0B889" w:rsidR="004A3724" w:rsidRPr="001A42CA" w:rsidRDefault="004A3724" w:rsidP="004A3724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2942F27D" w14:textId="47AD59BC" w:rsidR="00373CA7" w:rsidRPr="006A5211" w:rsidRDefault="0052076C" w:rsidP="00BE27B8">
      <w:pPr>
        <w:jc w:val="both"/>
        <w:rPr>
          <w:rFonts w:asciiTheme="minorHAnsi" w:hAnsiTheme="minorHAnsi" w:cstheme="minorHAnsi"/>
          <w:b/>
          <w:szCs w:val="22"/>
          <w:lang w:val="fr-CH" w:eastAsia="de-CH"/>
        </w:rPr>
      </w:pPr>
      <w:r w:rsidRPr="006A5211">
        <w:rPr>
          <w:rFonts w:asciiTheme="minorHAnsi" w:hAnsiTheme="minorHAnsi" w:cstheme="minorHAnsi"/>
          <w:b/>
          <w:szCs w:val="22"/>
          <w:lang w:val="fr-CH" w:eastAsia="de-CH"/>
        </w:rPr>
        <w:t xml:space="preserve">Poires de table : </w:t>
      </w:r>
      <w:r w:rsidR="006A5211" w:rsidRPr="006A5211">
        <w:rPr>
          <w:rFonts w:asciiTheme="minorHAnsi" w:hAnsiTheme="minorHAnsi" w:cstheme="minorHAnsi"/>
          <w:b/>
          <w:szCs w:val="22"/>
          <w:lang w:val="fr-CH" w:eastAsia="de-CH"/>
        </w:rPr>
        <w:t xml:space="preserve">la croissance </w:t>
      </w:r>
      <w:r w:rsidR="00BE27B8" w:rsidRPr="006A5211">
        <w:rPr>
          <w:rFonts w:asciiTheme="minorHAnsi" w:hAnsiTheme="minorHAnsi" w:cstheme="minorHAnsi"/>
          <w:b/>
          <w:szCs w:val="22"/>
          <w:lang w:val="fr-CH" w:eastAsia="de-CH"/>
        </w:rPr>
        <w:t>des ventes continue</w:t>
      </w:r>
    </w:p>
    <w:p w14:paraId="4AC6D52A" w14:textId="13F7E72A" w:rsidR="00AE77D4" w:rsidRPr="009B5E6F" w:rsidRDefault="004D1903" w:rsidP="006B6F99">
      <w:pPr>
        <w:jc w:val="both"/>
        <w:rPr>
          <w:rFonts w:asciiTheme="minorHAnsi" w:hAnsiTheme="minorHAnsi" w:cstheme="minorHAnsi"/>
          <w:szCs w:val="22"/>
          <w:lang w:val="fr-CH"/>
        </w:rPr>
      </w:pP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Le stock de poires de table avec </w:t>
      </w:r>
      <w:r w:rsidRPr="004D1903">
        <w:rPr>
          <w:rFonts w:asciiTheme="minorHAnsi" w:hAnsiTheme="minorHAnsi" w:cstheme="minorHAnsi"/>
          <w:bCs/>
          <w:szCs w:val="22"/>
          <w:lang w:val="fr-CH" w:eastAsia="de-CH"/>
        </w:rPr>
        <w:t xml:space="preserve">6'381 </w:t>
      </w:r>
      <w:r w:rsidRPr="00970AA3">
        <w:rPr>
          <w:rFonts w:asciiTheme="minorHAnsi" w:hAnsiTheme="minorHAnsi" w:cstheme="minorHAnsi"/>
          <w:bCs/>
          <w:szCs w:val="22"/>
          <w:lang w:val="fr-CH" w:eastAsia="de-CH"/>
        </w:rPr>
        <w:t xml:space="preserve">t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à fin janvier 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est supérieur de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463 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t par rapport à l’année dernière </w:t>
      </w:r>
      <w:r w:rsidRPr="004D1903">
        <w:rPr>
          <w:rFonts w:asciiTheme="minorHAnsi" w:hAnsiTheme="minorHAnsi" w:cstheme="minorHAnsi"/>
          <w:bCs/>
          <w:szCs w:val="22"/>
          <w:lang w:val="fr-CH" w:eastAsia="de-CH"/>
        </w:rPr>
        <w:t xml:space="preserve">(5'918 t) </w:t>
      </w:r>
      <w:r>
        <w:rPr>
          <w:rFonts w:asciiTheme="minorHAnsi" w:hAnsiTheme="minorHAnsi" w:cstheme="minorHAnsi"/>
          <w:bCs/>
          <w:szCs w:val="22"/>
          <w:lang w:val="fr-CH" w:eastAsia="de-CH"/>
        </w:rPr>
        <w:t>et de</w:t>
      </w:r>
      <w:r w:rsidRPr="004D1903">
        <w:rPr>
          <w:rFonts w:asciiTheme="minorHAnsi" w:hAnsiTheme="minorHAnsi" w:cstheme="minorHAnsi"/>
          <w:bCs/>
          <w:szCs w:val="22"/>
          <w:lang w:val="fr-CH" w:eastAsia="de-CH"/>
        </w:rPr>
        <w:t xml:space="preserve"> 2’678 t </w:t>
      </w:r>
      <w:r>
        <w:rPr>
          <w:rFonts w:asciiTheme="minorHAnsi" w:hAnsiTheme="minorHAnsi" w:cstheme="minorHAnsi"/>
          <w:bCs/>
          <w:szCs w:val="22"/>
          <w:lang w:val="fr-CH" w:eastAsia="de-CH"/>
        </w:rPr>
        <w:t>par rapport à</w:t>
      </w:r>
      <w:r w:rsidRPr="004D1903">
        <w:rPr>
          <w:rFonts w:asciiTheme="minorHAnsi" w:hAnsiTheme="minorHAnsi" w:cstheme="minorHAnsi"/>
          <w:bCs/>
          <w:szCs w:val="22"/>
          <w:lang w:val="fr-CH" w:eastAsia="de-CH"/>
        </w:rPr>
        <w:t xml:space="preserve"> 2017 (3'703 t).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La </w:t>
      </w:r>
      <w:r w:rsidR="00722008">
        <w:rPr>
          <w:rFonts w:asciiTheme="minorHAnsi" w:hAnsiTheme="minorHAnsi" w:cstheme="minorHAnsi"/>
          <w:bCs/>
          <w:szCs w:val="22"/>
          <w:lang w:val="fr-CH" w:eastAsia="de-CH"/>
        </w:rPr>
        <w:t xml:space="preserve">bonne </w:t>
      </w:r>
      <w:r>
        <w:rPr>
          <w:rFonts w:asciiTheme="minorHAnsi" w:hAnsiTheme="minorHAnsi" w:cstheme="minorHAnsi"/>
          <w:bCs/>
          <w:szCs w:val="22"/>
          <w:lang w:val="fr-CH" w:eastAsia="de-CH"/>
        </w:rPr>
        <w:t>diminu</w:t>
      </w:r>
      <w:r w:rsidR="00722008">
        <w:rPr>
          <w:rFonts w:asciiTheme="minorHAnsi" w:hAnsiTheme="minorHAnsi" w:cstheme="minorHAnsi"/>
          <w:bCs/>
          <w:szCs w:val="22"/>
          <w:lang w:val="fr-CH" w:eastAsia="de-CH"/>
        </w:rPr>
        <w:t xml:space="preserve">tion de stock continue d’augmenter. </w:t>
      </w:r>
      <w:r w:rsidR="00AE77D4">
        <w:rPr>
          <w:rFonts w:asciiTheme="minorHAnsi" w:hAnsiTheme="minorHAnsi" w:cstheme="minorHAnsi"/>
          <w:bCs/>
          <w:szCs w:val="22"/>
          <w:lang w:val="fr-CH" w:eastAsia="de-CH"/>
        </w:rPr>
        <w:t xml:space="preserve">Avec </w:t>
      </w:r>
      <w:r w:rsidR="00AE77D4" w:rsidRPr="00AE77D4">
        <w:rPr>
          <w:rFonts w:asciiTheme="minorHAnsi" w:hAnsiTheme="minorHAnsi" w:cstheme="minorHAnsi"/>
          <w:bCs/>
          <w:szCs w:val="22"/>
          <w:lang w:val="fr-CH" w:eastAsia="de-CH"/>
        </w:rPr>
        <w:t>2'226 t</w:t>
      </w:r>
      <w:r w:rsidR="00AE77D4">
        <w:rPr>
          <w:rFonts w:asciiTheme="minorHAnsi" w:hAnsiTheme="minorHAnsi" w:cstheme="minorHAnsi"/>
          <w:bCs/>
          <w:szCs w:val="22"/>
          <w:lang w:val="fr-CH" w:eastAsia="de-CH"/>
        </w:rPr>
        <w:t>, e</w:t>
      </w:r>
      <w:r w:rsidR="00AE77D4"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lle est </w:t>
      </w:r>
      <w:r w:rsidR="00AE77D4">
        <w:rPr>
          <w:rFonts w:asciiTheme="minorHAnsi" w:hAnsiTheme="minorHAnsi" w:cstheme="minorHAnsi"/>
          <w:bCs/>
          <w:szCs w:val="22"/>
          <w:lang w:val="fr-CH" w:eastAsia="de-CH"/>
        </w:rPr>
        <w:t>supérieure</w:t>
      </w:r>
      <w:r w:rsidR="00AE77D4"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AE77D4">
        <w:rPr>
          <w:rFonts w:asciiTheme="minorHAnsi" w:hAnsiTheme="minorHAnsi" w:cstheme="minorHAnsi"/>
          <w:bCs/>
          <w:szCs w:val="22"/>
          <w:lang w:val="fr-CH" w:eastAsia="de-CH"/>
        </w:rPr>
        <w:t xml:space="preserve">de </w:t>
      </w:r>
      <w:r w:rsidR="00AE77D4" w:rsidRPr="00AE77D4">
        <w:rPr>
          <w:rFonts w:asciiTheme="minorHAnsi" w:hAnsiTheme="minorHAnsi" w:cstheme="minorHAnsi"/>
          <w:bCs/>
          <w:szCs w:val="22"/>
          <w:lang w:val="fr-CH" w:eastAsia="de-CH"/>
        </w:rPr>
        <w:t xml:space="preserve">424 </w:t>
      </w:r>
      <w:r w:rsidR="00AE77D4">
        <w:rPr>
          <w:rFonts w:asciiTheme="minorHAnsi" w:hAnsiTheme="minorHAnsi" w:cstheme="minorHAnsi"/>
          <w:bCs/>
          <w:szCs w:val="22"/>
          <w:lang w:val="fr-CH" w:eastAsia="de-CH"/>
        </w:rPr>
        <w:t xml:space="preserve">t par rapport à celle de </w:t>
      </w:r>
      <w:r w:rsidR="00AE77D4" w:rsidRPr="00AE77D4">
        <w:rPr>
          <w:rFonts w:asciiTheme="minorHAnsi" w:hAnsiTheme="minorHAnsi" w:cstheme="minorHAnsi"/>
          <w:bCs/>
          <w:szCs w:val="22"/>
          <w:lang w:val="fr-CH" w:eastAsia="de-CH"/>
        </w:rPr>
        <w:t>2019 (1’802 t) e</w:t>
      </w:r>
      <w:r w:rsidR="00AE77D4">
        <w:rPr>
          <w:rFonts w:asciiTheme="minorHAnsi" w:hAnsiTheme="minorHAnsi" w:cstheme="minorHAnsi"/>
          <w:bCs/>
          <w:szCs w:val="22"/>
          <w:lang w:val="fr-CH" w:eastAsia="de-CH"/>
        </w:rPr>
        <w:t xml:space="preserve">t de </w:t>
      </w:r>
      <w:r w:rsidR="00AE77D4" w:rsidRPr="00AE77D4">
        <w:rPr>
          <w:rFonts w:asciiTheme="minorHAnsi" w:hAnsiTheme="minorHAnsi" w:cstheme="minorHAnsi"/>
          <w:bCs/>
          <w:szCs w:val="22"/>
          <w:lang w:val="fr-CH" w:eastAsia="de-CH"/>
        </w:rPr>
        <w:t>469 t</w:t>
      </w:r>
      <w:r w:rsidR="00AE77D4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6A5211">
        <w:rPr>
          <w:rFonts w:asciiTheme="minorHAnsi" w:hAnsiTheme="minorHAnsi" w:cstheme="minorHAnsi"/>
          <w:bCs/>
          <w:szCs w:val="22"/>
          <w:lang w:val="fr-CH" w:eastAsia="de-CH"/>
        </w:rPr>
        <w:t xml:space="preserve">par rapport </w:t>
      </w:r>
      <w:r w:rsidR="00AE77D4"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à celle de la moyenne des quatre dernières années </w:t>
      </w:r>
      <w:r w:rsidR="00AE77D4" w:rsidRPr="0043438F">
        <w:rPr>
          <w:rFonts w:asciiTheme="minorHAnsi" w:hAnsiTheme="minorHAnsi" w:cstheme="minorHAnsi"/>
          <w:bCs/>
          <w:szCs w:val="22"/>
          <w:lang w:val="fr-CH" w:eastAsia="de-CH"/>
        </w:rPr>
        <w:t>(1’757 t</w:t>
      </w:r>
      <w:r w:rsidR="0043438F">
        <w:rPr>
          <w:rFonts w:asciiTheme="minorHAnsi" w:hAnsiTheme="minorHAnsi" w:cstheme="minorHAnsi"/>
          <w:bCs/>
          <w:szCs w:val="22"/>
          <w:lang w:val="fr-CH" w:eastAsia="de-CH"/>
        </w:rPr>
        <w:t>, sans l’année 2018</w:t>
      </w:r>
      <w:r w:rsidR="00AE77D4" w:rsidRPr="0043438F">
        <w:rPr>
          <w:rFonts w:asciiTheme="minorHAnsi" w:hAnsiTheme="minorHAnsi" w:cstheme="minorHAnsi"/>
          <w:bCs/>
          <w:szCs w:val="22"/>
          <w:lang w:val="fr-CH" w:eastAsia="de-CH"/>
        </w:rPr>
        <w:t>)</w:t>
      </w:r>
      <w:r w:rsidR="00AE77D4"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. </w:t>
      </w:r>
      <w:r w:rsidR="0043438F">
        <w:rPr>
          <w:rFonts w:asciiTheme="minorHAnsi" w:hAnsiTheme="minorHAnsi" w:cstheme="minorHAnsi"/>
          <w:bCs/>
          <w:szCs w:val="22"/>
          <w:lang w:val="fr-CH" w:eastAsia="de-CH"/>
        </w:rPr>
        <w:t xml:space="preserve">La diminution de stock s’élève à </w:t>
      </w:r>
      <w:r w:rsidR="0043438F" w:rsidRPr="0043438F">
        <w:rPr>
          <w:rFonts w:asciiTheme="minorHAnsi" w:hAnsiTheme="minorHAnsi" w:cstheme="minorHAnsi"/>
          <w:bCs/>
          <w:szCs w:val="22"/>
          <w:lang w:val="fr-CH" w:eastAsia="de-CH"/>
        </w:rPr>
        <w:t xml:space="preserve">999 t </w:t>
      </w:r>
      <w:r w:rsidR="0043438F">
        <w:rPr>
          <w:rFonts w:asciiTheme="minorHAnsi" w:hAnsiTheme="minorHAnsi" w:cstheme="minorHAnsi"/>
          <w:bCs/>
          <w:szCs w:val="22"/>
          <w:lang w:val="fr-CH" w:eastAsia="de-CH"/>
        </w:rPr>
        <w:t>pour la</w:t>
      </w:r>
      <w:r w:rsidR="00AE77D4"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 variété Beurré Bosc</w:t>
      </w:r>
      <w:r w:rsidR="0043438F">
        <w:rPr>
          <w:rFonts w:asciiTheme="minorHAnsi" w:hAnsiTheme="minorHAnsi" w:cstheme="minorHAnsi"/>
          <w:bCs/>
          <w:szCs w:val="22"/>
          <w:lang w:val="fr-CH" w:eastAsia="de-CH"/>
        </w:rPr>
        <w:t>, à 564 t pour</w:t>
      </w:r>
      <w:r w:rsidR="00AE77D4"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6B6F99">
        <w:rPr>
          <w:rFonts w:asciiTheme="minorHAnsi" w:hAnsiTheme="minorHAnsi" w:cstheme="minorHAnsi"/>
          <w:bCs/>
          <w:szCs w:val="22"/>
          <w:lang w:val="fr-CH" w:eastAsia="de-CH"/>
        </w:rPr>
        <w:t xml:space="preserve">les poires </w:t>
      </w:r>
      <w:r w:rsidR="00AE77D4" w:rsidRPr="00773BA6">
        <w:rPr>
          <w:rFonts w:asciiTheme="minorHAnsi" w:hAnsiTheme="minorHAnsi" w:cstheme="minorHAnsi"/>
          <w:bCs/>
          <w:szCs w:val="22"/>
          <w:lang w:val="fr-CH" w:eastAsia="de-CH"/>
        </w:rPr>
        <w:t>Conférence</w:t>
      </w:r>
      <w:r w:rsidR="00AE77D4">
        <w:rPr>
          <w:rFonts w:asciiTheme="minorHAnsi" w:hAnsiTheme="minorHAnsi" w:cstheme="minorHAnsi"/>
          <w:bCs/>
          <w:szCs w:val="22"/>
          <w:lang w:val="fr-CH" w:eastAsia="de-CH"/>
        </w:rPr>
        <w:t xml:space="preserve">, </w:t>
      </w:r>
      <w:r w:rsidR="0061216D">
        <w:rPr>
          <w:rFonts w:asciiTheme="minorHAnsi" w:hAnsiTheme="minorHAnsi" w:cstheme="minorHAnsi"/>
          <w:bCs/>
          <w:szCs w:val="22"/>
          <w:lang w:val="fr-CH" w:eastAsia="de-CH"/>
        </w:rPr>
        <w:t xml:space="preserve">à 459 t pour </w:t>
      </w:r>
      <w:r w:rsidR="006B6F99">
        <w:rPr>
          <w:rFonts w:asciiTheme="minorHAnsi" w:hAnsiTheme="minorHAnsi" w:cstheme="minorHAnsi"/>
          <w:bCs/>
          <w:szCs w:val="22"/>
          <w:lang w:val="fr-CH" w:eastAsia="de-CH"/>
        </w:rPr>
        <w:t xml:space="preserve">la variété </w:t>
      </w:r>
      <w:r w:rsidR="00AE77D4">
        <w:rPr>
          <w:rFonts w:asciiTheme="minorHAnsi" w:hAnsiTheme="minorHAnsi" w:cstheme="minorHAnsi"/>
          <w:bCs/>
          <w:szCs w:val="22"/>
          <w:lang w:val="fr-CH" w:eastAsia="de-CH"/>
        </w:rPr>
        <w:t>Louise-Bonne</w:t>
      </w:r>
      <w:r w:rsidR="0061216D">
        <w:rPr>
          <w:rFonts w:asciiTheme="minorHAnsi" w:hAnsiTheme="minorHAnsi" w:cstheme="minorHAnsi"/>
          <w:bCs/>
          <w:szCs w:val="22"/>
          <w:lang w:val="fr-CH" w:eastAsia="de-CH"/>
        </w:rPr>
        <w:t xml:space="preserve">, à 171 t pour les autres variétés et à 33 t pour </w:t>
      </w:r>
      <w:r w:rsidR="006B6F99">
        <w:rPr>
          <w:rFonts w:asciiTheme="minorHAnsi" w:hAnsiTheme="minorHAnsi" w:cstheme="minorHAnsi"/>
          <w:bCs/>
          <w:szCs w:val="22"/>
          <w:lang w:val="fr-CH" w:eastAsia="de-CH"/>
        </w:rPr>
        <w:t xml:space="preserve">les </w:t>
      </w:r>
      <w:r w:rsidR="00AE77D4" w:rsidRPr="004A221F">
        <w:rPr>
          <w:rFonts w:asciiTheme="minorHAnsi" w:hAnsiTheme="minorHAnsi" w:cstheme="minorHAnsi"/>
          <w:bCs/>
          <w:szCs w:val="22"/>
          <w:lang w:val="fr-CH" w:eastAsia="de-CH"/>
        </w:rPr>
        <w:t>Williams</w:t>
      </w:r>
      <w:r w:rsidR="006B6F99">
        <w:rPr>
          <w:rFonts w:asciiTheme="minorHAnsi" w:hAnsiTheme="minorHAnsi" w:cstheme="minorHAnsi"/>
          <w:bCs/>
          <w:szCs w:val="22"/>
          <w:lang w:val="fr-CH" w:eastAsia="de-CH"/>
        </w:rPr>
        <w:t>.</w:t>
      </w:r>
    </w:p>
    <w:p w14:paraId="4572EFB5" w14:textId="57479AB9" w:rsidR="004D1903" w:rsidRPr="00894F90" w:rsidRDefault="004D1903" w:rsidP="00E96AD6">
      <w:pPr>
        <w:ind w:right="-257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277AAB0C" w14:textId="2AC4BDDC" w:rsidR="00E96AD6" w:rsidRPr="00E96AD6" w:rsidRDefault="00E96AD6" w:rsidP="00E96AD6">
      <w:pPr>
        <w:ind w:right="-257"/>
        <w:rPr>
          <w:rFonts w:asciiTheme="minorHAnsi" w:hAnsiTheme="minorHAnsi" w:cstheme="minorHAnsi"/>
          <w:bCs/>
          <w:szCs w:val="22"/>
          <w:lang w:val="fr-CH" w:eastAsia="de-CH"/>
        </w:rPr>
      </w:pPr>
      <w:r w:rsidRPr="00E96AD6">
        <w:rPr>
          <w:rFonts w:asciiTheme="minorHAnsi" w:hAnsiTheme="minorHAnsi" w:cstheme="minorHAnsi"/>
          <w:bCs/>
          <w:szCs w:val="22"/>
          <w:lang w:val="fr-CH" w:eastAsia="de-CH"/>
        </w:rPr>
        <w:t>La part principale des réserves revient à la variété Beurré Bosc avec 4’618 t, suivie par les variétés Con</w:t>
      </w:r>
      <w:r>
        <w:rPr>
          <w:rFonts w:asciiTheme="minorHAnsi" w:hAnsiTheme="minorHAnsi" w:cstheme="minorHAnsi"/>
          <w:bCs/>
          <w:szCs w:val="22"/>
          <w:lang w:val="fr-CH" w:eastAsia="de-CH"/>
        </w:rPr>
        <w:t>fé</w:t>
      </w:r>
      <w:r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rence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avec </w:t>
      </w:r>
      <w:r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982 t, </w:t>
      </w:r>
      <w:r w:rsidR="006A5211">
        <w:rPr>
          <w:rFonts w:asciiTheme="minorHAnsi" w:hAnsiTheme="minorHAnsi" w:cstheme="minorHAnsi"/>
          <w:bCs/>
          <w:szCs w:val="22"/>
          <w:lang w:val="fr-CH" w:eastAsia="de-CH"/>
        </w:rPr>
        <w:t>Louise-Bonne</w:t>
      </w:r>
      <w:r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szCs w:val="22"/>
          <w:lang w:val="fr-CH" w:eastAsia="de-CH"/>
        </w:rPr>
        <w:t>avec</w:t>
      </w:r>
      <w:r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 526 t, </w:t>
      </w:r>
      <w:r>
        <w:rPr>
          <w:rFonts w:asciiTheme="minorHAnsi" w:hAnsiTheme="minorHAnsi" w:cstheme="minorHAnsi"/>
          <w:bCs/>
          <w:szCs w:val="22"/>
          <w:lang w:val="fr-CH" w:eastAsia="de-CH"/>
        </w:rPr>
        <w:t>autres variétés</w:t>
      </w:r>
      <w:r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szCs w:val="22"/>
          <w:lang w:val="fr-CH" w:eastAsia="de-CH"/>
        </w:rPr>
        <w:t>avec</w:t>
      </w:r>
      <w:r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 230 t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ainsi que les </w:t>
      </w:r>
      <w:r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Williams </w:t>
      </w:r>
      <w:r>
        <w:rPr>
          <w:rFonts w:asciiTheme="minorHAnsi" w:hAnsiTheme="minorHAnsi" w:cstheme="minorHAnsi"/>
          <w:bCs/>
          <w:szCs w:val="22"/>
          <w:lang w:val="fr-CH" w:eastAsia="de-CH"/>
        </w:rPr>
        <w:t>avec</w:t>
      </w:r>
      <w:r w:rsidRPr="00E96AD6">
        <w:rPr>
          <w:rFonts w:asciiTheme="minorHAnsi" w:hAnsiTheme="minorHAnsi" w:cstheme="minorHAnsi"/>
          <w:bCs/>
          <w:szCs w:val="22"/>
          <w:lang w:val="fr-CH" w:eastAsia="de-CH"/>
        </w:rPr>
        <w:t xml:space="preserve"> 25 t.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Malgré la bonne diminution de stock, il </w:t>
      </w:r>
      <w:r w:rsidR="00712874">
        <w:rPr>
          <w:rFonts w:asciiTheme="minorHAnsi" w:hAnsiTheme="minorHAnsi" w:cstheme="minorHAnsi"/>
          <w:bCs/>
          <w:szCs w:val="22"/>
          <w:lang w:val="fr-CH" w:eastAsia="de-CH"/>
        </w:rPr>
        <w:t xml:space="preserve">est </w:t>
      </w:r>
      <w:r w:rsidR="006A5211">
        <w:rPr>
          <w:rFonts w:asciiTheme="minorHAnsi" w:hAnsiTheme="minorHAnsi" w:cstheme="minorHAnsi"/>
          <w:bCs/>
          <w:szCs w:val="22"/>
          <w:lang w:val="fr-CH" w:eastAsia="de-CH"/>
        </w:rPr>
        <w:t>probable</w:t>
      </w:r>
      <w:r w:rsidR="00712874">
        <w:rPr>
          <w:rFonts w:asciiTheme="minorHAnsi" w:hAnsiTheme="minorHAnsi" w:cstheme="minorHAnsi"/>
          <w:bCs/>
          <w:szCs w:val="22"/>
          <w:lang w:val="fr-CH" w:eastAsia="de-CH"/>
        </w:rPr>
        <w:t xml:space="preserve"> que les stocks de poires permettront d’approvisionner le marché jusqu’en avril 2020.</w:t>
      </w:r>
    </w:p>
    <w:p w14:paraId="09F6E1BC" w14:textId="77777777" w:rsidR="006B6F99" w:rsidRPr="00E96AD6" w:rsidRDefault="006B6F99" w:rsidP="004737F5">
      <w:pPr>
        <w:ind w:right="-257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25052AA4" w14:textId="17957329" w:rsidR="007D6D6C" w:rsidRPr="007D6D6C" w:rsidRDefault="007D6D6C" w:rsidP="007D6D6C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7D6D6C">
        <w:rPr>
          <w:rFonts w:asciiTheme="minorHAnsi" w:hAnsiTheme="minorHAnsi" w:cstheme="minorHAnsi"/>
          <w:bCs/>
          <w:szCs w:val="22"/>
          <w:lang w:val="fr-CH" w:eastAsia="de-CH"/>
        </w:rPr>
        <w:t>Le centre produits Fruits à pépins de table analysera, le 4 mars 20</w:t>
      </w:r>
      <w:r>
        <w:rPr>
          <w:rFonts w:asciiTheme="minorHAnsi" w:hAnsiTheme="minorHAnsi" w:cstheme="minorHAnsi"/>
          <w:bCs/>
          <w:szCs w:val="22"/>
          <w:lang w:val="fr-CH" w:eastAsia="de-CH"/>
        </w:rPr>
        <w:t>20</w:t>
      </w:r>
      <w:r w:rsidRPr="007D6D6C">
        <w:rPr>
          <w:rFonts w:asciiTheme="minorHAnsi" w:hAnsiTheme="minorHAnsi" w:cstheme="minorHAnsi"/>
          <w:bCs/>
          <w:szCs w:val="22"/>
          <w:lang w:val="fr-CH" w:eastAsia="de-CH"/>
        </w:rPr>
        <w:t xml:space="preserve">, la situation (stock / situation du marché / prix) et décidera de la suite. </w:t>
      </w:r>
    </w:p>
    <w:p w14:paraId="5241A6BA" w14:textId="77777777" w:rsidR="007D6D6C" w:rsidRPr="002B050C" w:rsidRDefault="007D6D6C" w:rsidP="007D6D6C">
      <w:pPr>
        <w:pStyle w:val="Default"/>
        <w:rPr>
          <w:rFonts w:ascii="Arial Narrow" w:hAnsi="Arial Narrow"/>
          <w:sz w:val="22"/>
          <w:szCs w:val="22"/>
        </w:rPr>
      </w:pPr>
    </w:p>
    <w:p w14:paraId="4ED560D5" w14:textId="6A4AB1C5" w:rsidR="00E2031C" w:rsidRPr="007D6D6C" w:rsidRDefault="007D6D6C" w:rsidP="007D6D6C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D6D6C">
        <w:rPr>
          <w:rFonts w:asciiTheme="minorHAnsi" w:hAnsiTheme="minorHAnsi" w:cstheme="minorHAnsi"/>
          <w:bCs/>
          <w:color w:val="auto"/>
          <w:sz w:val="22"/>
          <w:szCs w:val="22"/>
        </w:rPr>
        <w:t>Avec nos meilleures salutations.</w:t>
      </w:r>
    </w:p>
    <w:p w14:paraId="30B3D42C" w14:textId="6226B971" w:rsidR="00F930DD" w:rsidRPr="00223E5F" w:rsidRDefault="00F930DD" w:rsidP="001660D1">
      <w:pPr>
        <w:jc w:val="both"/>
        <w:rPr>
          <w:rFonts w:asciiTheme="minorHAnsi" w:hAnsiTheme="minorHAnsi" w:cstheme="minorHAnsi"/>
          <w:sz w:val="16"/>
          <w:szCs w:val="16"/>
          <w:lang w:val="fr-FR" w:eastAsia="de-CH"/>
        </w:rPr>
      </w:pPr>
    </w:p>
    <w:p w14:paraId="16FD5DEE" w14:textId="77777777" w:rsidR="00F930DD" w:rsidRPr="00F930DD" w:rsidRDefault="00F930DD" w:rsidP="0070438A">
      <w:pPr>
        <w:jc w:val="both"/>
        <w:rPr>
          <w:rFonts w:asciiTheme="minorHAnsi" w:hAnsiTheme="minorHAnsi" w:cstheme="minorHAnsi"/>
          <w:sz w:val="16"/>
          <w:szCs w:val="16"/>
          <w:lang w:val="fr-CH" w:eastAsia="de-CH"/>
        </w:rPr>
      </w:pPr>
    </w:p>
    <w:p w14:paraId="577B6DB0" w14:textId="339BADD0" w:rsidR="001660D1" w:rsidRPr="00223E5F" w:rsidRDefault="001660D1" w:rsidP="001660D1">
      <w:pPr>
        <w:ind w:right="-257"/>
        <w:rPr>
          <w:rFonts w:asciiTheme="minorHAnsi" w:hAnsiTheme="minorHAnsi" w:cstheme="minorHAnsi"/>
          <w:bCs/>
          <w:szCs w:val="22"/>
          <w:lang w:val="fr-FR" w:eastAsia="de-CH"/>
        </w:rPr>
      </w:pPr>
      <w:r w:rsidRPr="00223E5F">
        <w:rPr>
          <w:rFonts w:asciiTheme="minorHAnsi" w:hAnsiTheme="minorHAnsi" w:cstheme="minorHAnsi"/>
          <w:b/>
          <w:bCs/>
          <w:szCs w:val="22"/>
          <w:lang w:val="fr-FR" w:eastAsia="de-CH"/>
        </w:rPr>
        <w:t>SWISSCOFEL</w:t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/>
          <w:bCs/>
          <w:szCs w:val="22"/>
          <w:lang w:val="fr-FR" w:eastAsia="de-CH"/>
        </w:rPr>
        <w:t>Fruit-Union Suisse</w:t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br/>
        <w:t>Roger Maeder</w:t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</w:r>
      <w:r w:rsidRPr="00223E5F">
        <w:rPr>
          <w:rFonts w:asciiTheme="minorHAnsi" w:hAnsiTheme="minorHAnsi" w:cstheme="minorHAnsi"/>
          <w:bCs/>
          <w:szCs w:val="22"/>
          <w:lang w:val="fr-FR" w:eastAsia="de-CH"/>
        </w:rPr>
        <w:tab/>
        <w:t>Hubert Zufferey</w:t>
      </w:r>
    </w:p>
    <w:p w14:paraId="13B3BAF4" w14:textId="07528144" w:rsidR="00DB6008" w:rsidRPr="00223E5F" w:rsidRDefault="009E24BF" w:rsidP="00391C94">
      <w:pPr>
        <w:ind w:right="-257"/>
        <w:rPr>
          <w:rFonts w:asciiTheme="minorHAnsi" w:hAnsiTheme="minorHAnsi" w:cstheme="minorHAnsi"/>
          <w:bCs/>
          <w:szCs w:val="22"/>
          <w:lang w:val="fr-FR" w:eastAsia="de-CH"/>
        </w:rPr>
      </w:pPr>
    </w:p>
    <w:p w14:paraId="27439004" w14:textId="77777777" w:rsidR="00042A6F" w:rsidRPr="00223E5F" w:rsidRDefault="00042A6F" w:rsidP="00CA6C92">
      <w:pPr>
        <w:ind w:right="-257"/>
        <w:rPr>
          <w:rFonts w:asciiTheme="minorHAnsi" w:hAnsiTheme="minorHAnsi" w:cstheme="minorHAnsi"/>
          <w:bCs/>
          <w:szCs w:val="22"/>
          <w:lang w:val="fr-FR" w:eastAsia="de-CH"/>
        </w:rPr>
      </w:pPr>
    </w:p>
    <w:p w14:paraId="0E6C528D" w14:textId="77777777" w:rsidR="00CA6C92" w:rsidRPr="00223E5F" w:rsidRDefault="00CA6C92" w:rsidP="00CA6C92">
      <w:pPr>
        <w:ind w:right="-257"/>
        <w:rPr>
          <w:rFonts w:asciiTheme="minorHAnsi" w:hAnsiTheme="minorHAnsi" w:cstheme="minorHAnsi"/>
          <w:bCs/>
          <w:szCs w:val="22"/>
          <w:lang w:val="fr-FR" w:eastAsia="de-CH"/>
        </w:rPr>
      </w:pPr>
    </w:p>
    <w:p w14:paraId="6FD20442" w14:textId="77777777" w:rsidR="00CA6C92" w:rsidRPr="00223E5F" w:rsidRDefault="00CA6C92" w:rsidP="00CA6C92">
      <w:pPr>
        <w:ind w:right="-257"/>
        <w:rPr>
          <w:rFonts w:asciiTheme="minorHAnsi" w:hAnsiTheme="minorHAnsi" w:cstheme="minorHAnsi"/>
          <w:bCs/>
          <w:szCs w:val="22"/>
          <w:lang w:val="fr-FR" w:eastAsia="de-CH"/>
        </w:rPr>
      </w:pPr>
    </w:p>
    <w:sectPr w:rsidR="00CA6C92" w:rsidRPr="00223E5F" w:rsidSect="00F930D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06" w:bottom="1021" w:left="1418" w:header="454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C8FD" w14:textId="77777777" w:rsidR="00A5648C" w:rsidRDefault="00A5648C">
      <w:r>
        <w:separator/>
      </w:r>
    </w:p>
  </w:endnote>
  <w:endnote w:type="continuationSeparator" w:id="0">
    <w:p w14:paraId="129E904A" w14:textId="77777777" w:rsidR="00A5648C" w:rsidRDefault="00A5648C">
      <w:r>
        <w:continuationSeparator/>
      </w:r>
    </w:p>
  </w:endnote>
  <w:endnote w:type="continuationNotice" w:id="1">
    <w:p w14:paraId="1C41ADCD" w14:textId="77777777" w:rsidR="00A5648C" w:rsidRDefault="00A56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DC07" w14:textId="77777777" w:rsidR="00DB6008" w:rsidRDefault="004326F9" w:rsidP="0027073B">
    <w:pPr>
      <w:pStyle w:val="Fuzeile"/>
      <w:tabs>
        <w:tab w:val="clear" w:pos="4536"/>
        <w:tab w:val="clear" w:pos="9072"/>
        <w:tab w:val="center" w:pos="4678"/>
      </w:tabs>
      <w:rPr>
        <w:sz w:val="16"/>
      </w:rPr>
    </w:pPr>
    <w:r>
      <w:rPr>
        <w:sz w:val="16"/>
      </w:rPr>
      <w:tab/>
      <w:t xml:space="preserve">Seite </w:t>
    </w:r>
    <w:r w:rsidR="009D32D1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9D32D1"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 w:rsidR="009D32D1"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 w:rsidR="009D32D1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9D32D1"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 w:rsidR="009D32D1">
      <w:rPr>
        <w:rStyle w:val="Seitenzahl"/>
        <w:sz w:val="16"/>
      </w:rPr>
      <w:fldChar w:fldCharType="end"/>
    </w:r>
  </w:p>
  <w:p w14:paraId="594FFA8B" w14:textId="77777777" w:rsidR="00DB6008" w:rsidRDefault="009E24BF" w:rsidP="0027073B">
    <w:pPr>
      <w:pStyle w:val="Fuzeile"/>
      <w:tabs>
        <w:tab w:val="clear" w:pos="9072"/>
      </w:tabs>
      <w:jc w:val="center"/>
      <w:rPr>
        <w:sz w:val="14"/>
      </w:rPr>
    </w:pPr>
  </w:p>
  <w:p w14:paraId="6C4B85F4" w14:textId="77777777" w:rsidR="00DB6008" w:rsidRPr="005B2466" w:rsidRDefault="009E24BF" w:rsidP="0027073B">
    <w:pPr>
      <w:pStyle w:val="Fuzeile"/>
      <w:tabs>
        <w:tab w:val="clear" w:pos="9072"/>
      </w:tabs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317A" w14:textId="3976C3A7" w:rsidR="000E1328" w:rsidRPr="00A87BD4" w:rsidRDefault="004326F9" w:rsidP="00381AE0">
    <w:pPr>
      <w:pStyle w:val="Fuzeil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</w:rPr>
    </w:pPr>
    <w:r w:rsidRPr="00A87BD4">
      <w:rPr>
        <w:rFonts w:ascii="Calibri" w:hAnsi="Calibri" w:cs="Calibri"/>
        <w:sz w:val="16"/>
        <w:szCs w:val="16"/>
      </w:rPr>
      <w:t>SWISSCOFEL</w:t>
    </w:r>
    <w:r w:rsidR="00381AE0" w:rsidRPr="00A87BD4">
      <w:rPr>
        <w:rFonts w:ascii="Calibri" w:hAnsi="Calibri" w:cs="Calibri"/>
        <w:sz w:val="16"/>
        <w:szCs w:val="16"/>
      </w:rPr>
      <w:tab/>
    </w:r>
    <w:r w:rsidRPr="00A87BD4">
      <w:rPr>
        <w:rFonts w:ascii="Calibri" w:hAnsi="Calibri" w:cs="Calibri"/>
        <w:sz w:val="16"/>
        <w:szCs w:val="16"/>
      </w:rPr>
      <w:t>Schweizer Obstverband</w:t>
    </w:r>
  </w:p>
  <w:p w14:paraId="5B36D6CE" w14:textId="55C7C88E" w:rsidR="000E1328" w:rsidRPr="00A87BD4" w:rsidRDefault="004326F9" w:rsidP="00381AE0">
    <w:pPr>
      <w:pStyle w:val="Fuzeil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</w:rPr>
    </w:pPr>
    <w:r w:rsidRPr="00A87BD4">
      <w:rPr>
        <w:rFonts w:ascii="Calibri" w:hAnsi="Calibri" w:cs="Calibri"/>
        <w:sz w:val="16"/>
        <w:szCs w:val="16"/>
      </w:rPr>
      <w:t>Belpstrasse 26, Postfach, CH–3001 Bern</w:t>
    </w:r>
    <w:r w:rsidR="00381AE0" w:rsidRPr="00A87BD4">
      <w:rPr>
        <w:rFonts w:ascii="Calibri" w:hAnsi="Calibri" w:cs="Calibri"/>
        <w:sz w:val="16"/>
        <w:szCs w:val="16"/>
      </w:rPr>
      <w:tab/>
    </w:r>
    <w:r w:rsidRPr="00A87BD4">
      <w:rPr>
        <w:rFonts w:ascii="Calibri" w:hAnsi="Calibri" w:cs="Calibri"/>
        <w:sz w:val="16"/>
        <w:szCs w:val="16"/>
      </w:rPr>
      <w:t>Baarerstrasse 88, CH–6300 Zug</w:t>
    </w:r>
  </w:p>
  <w:p w14:paraId="61DB9398" w14:textId="6AAFFBCB" w:rsidR="000E1328" w:rsidRPr="00530092" w:rsidRDefault="004326F9" w:rsidP="00A87BD4">
    <w:pPr>
      <w:pStyle w:val="Fuzeil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  <w:lang w:val="it-IT"/>
      </w:rPr>
    </w:pPr>
    <w:r w:rsidRPr="00A87BD4">
      <w:rPr>
        <w:rFonts w:ascii="Calibri" w:hAnsi="Calibri" w:cs="Calibri"/>
        <w:sz w:val="16"/>
        <w:szCs w:val="16"/>
        <w:lang w:val="it-IT"/>
      </w:rPr>
      <w:t>Telefon +41 (0)31 380 75 75</w:t>
    </w:r>
    <w:r w:rsidRPr="00530092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>Telefon +41 (0)41 728 68 68,</w:t>
    </w:r>
    <w:r w:rsidR="00026F34" w:rsidRPr="00A87BD4">
      <w:rPr>
        <w:rFonts w:ascii="Calibri" w:hAnsi="Calibri" w:cs="Calibri"/>
        <w:sz w:val="16"/>
        <w:szCs w:val="16"/>
        <w:lang w:val="it-IT"/>
      </w:rPr>
      <w:br/>
    </w:r>
    <w:r w:rsidR="00F930DD" w:rsidRPr="00A87BD4">
      <w:rPr>
        <w:rFonts w:ascii="Calibri" w:hAnsi="Calibri" w:cs="Calibri"/>
        <w:sz w:val="16"/>
        <w:szCs w:val="16"/>
        <w:lang w:val="it-IT"/>
      </w:rPr>
      <w:t xml:space="preserve">E-Mail </w:t>
    </w:r>
    <w:hyperlink r:id="rId1" w:history="1">
      <w:r w:rsidR="00F930DD" w:rsidRPr="00A87BD4">
        <w:rPr>
          <w:rStyle w:val="Hyperlink"/>
          <w:rFonts w:ascii="Calibri" w:hAnsi="Calibri" w:cs="Calibri"/>
          <w:sz w:val="16"/>
          <w:szCs w:val="16"/>
          <w:lang w:val="it-IT"/>
        </w:rPr>
        <w:t>sekretariat@swisscofel.ch</w:t>
      </w:r>
    </w:hyperlink>
    <w:r w:rsidR="00026F34"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>Fax +41 (0)41 728 68 00</w:t>
    </w:r>
  </w:p>
  <w:p w14:paraId="3FBA2A9A" w14:textId="39B2F7E6" w:rsidR="000E1328" w:rsidRPr="00A87BD4" w:rsidRDefault="00381AE0" w:rsidP="00381AE0">
    <w:pPr>
      <w:pStyle w:val="Fuzeile"/>
      <w:tabs>
        <w:tab w:val="clear" w:pos="4536"/>
        <w:tab w:val="clear" w:pos="9072"/>
      </w:tabs>
      <w:rPr>
        <w:rFonts w:ascii="Calibri" w:hAnsi="Calibri" w:cs="Calibri"/>
        <w:sz w:val="16"/>
        <w:szCs w:val="16"/>
        <w:lang w:val="it-IT"/>
      </w:rPr>
    </w:pP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="004326F9" w:rsidRPr="00A87BD4">
      <w:rPr>
        <w:rFonts w:ascii="Calibri" w:hAnsi="Calibri" w:cs="Calibri"/>
        <w:sz w:val="16"/>
        <w:szCs w:val="16"/>
        <w:lang w:val="it-IT"/>
      </w:rPr>
      <w:t>E-Mail sov@swissfruit.ch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1DF6" w14:textId="77777777" w:rsidR="00A5648C" w:rsidRDefault="00A5648C">
      <w:r>
        <w:separator/>
      </w:r>
    </w:p>
  </w:footnote>
  <w:footnote w:type="continuationSeparator" w:id="0">
    <w:p w14:paraId="7D4CC6B0" w14:textId="77777777" w:rsidR="00A5648C" w:rsidRDefault="00A5648C">
      <w:r>
        <w:continuationSeparator/>
      </w:r>
    </w:p>
  </w:footnote>
  <w:footnote w:type="continuationNotice" w:id="1">
    <w:p w14:paraId="1BADBA77" w14:textId="77777777" w:rsidR="00A5648C" w:rsidRDefault="00A564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3395" w14:textId="77777777" w:rsidR="00DB6008" w:rsidRPr="00525275" w:rsidRDefault="004326F9">
    <w:pPr>
      <w:pStyle w:val="Kopfzeile"/>
      <w:tabs>
        <w:tab w:val="clear" w:pos="4536"/>
        <w:tab w:val="clear" w:pos="9072"/>
        <w:tab w:val="right" w:pos="8562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D445" w14:textId="77777777" w:rsidR="00D84EE9" w:rsidRPr="001A530C" w:rsidRDefault="004326F9">
    <w:pPr>
      <w:pStyle w:val="Kopfzeile"/>
      <w:rPr>
        <w:sz w:val="40"/>
        <w:szCs w:val="40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3D8EAC3" wp14:editId="53B308EA">
          <wp:simplePos x="0" y="0"/>
          <wp:positionH relativeFrom="column">
            <wp:posOffset>3774355</wp:posOffset>
          </wp:positionH>
          <wp:positionV relativeFrom="paragraph">
            <wp:posOffset>27096</wp:posOffset>
          </wp:positionV>
          <wp:extent cx="2209800" cy="922020"/>
          <wp:effectExtent l="0" t="0" r="0" b="0"/>
          <wp:wrapNone/>
          <wp:docPr id="3" name="Bild 3" descr="L SOV_3-s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 SOV_3-s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inline distT="0" distB="0" distL="0" distR="0" wp14:anchorId="1669DD31" wp14:editId="76574EA7">
          <wp:extent cx="2181225" cy="866775"/>
          <wp:effectExtent l="0" t="0" r="0" b="0"/>
          <wp:docPr id="1" name="Bild 1" descr="Logo-Swissco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wisscof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1BE9"/>
    <w:multiLevelType w:val="hybridMultilevel"/>
    <w:tmpl w:val="8EF49A30"/>
    <w:lvl w:ilvl="0" w:tplc="05A01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0251B0" w:tentative="1">
      <w:start w:val="1"/>
      <w:numFmt w:val="lowerLetter"/>
      <w:lvlText w:val="%2."/>
      <w:lvlJc w:val="left"/>
      <w:pPr>
        <w:ind w:left="1440" w:hanging="360"/>
      </w:pPr>
    </w:lvl>
    <w:lvl w:ilvl="2" w:tplc="473090CE" w:tentative="1">
      <w:start w:val="1"/>
      <w:numFmt w:val="lowerRoman"/>
      <w:lvlText w:val="%3."/>
      <w:lvlJc w:val="right"/>
      <w:pPr>
        <w:ind w:left="2160" w:hanging="180"/>
      </w:pPr>
    </w:lvl>
    <w:lvl w:ilvl="3" w:tplc="95A8E680" w:tentative="1">
      <w:start w:val="1"/>
      <w:numFmt w:val="decimal"/>
      <w:lvlText w:val="%4."/>
      <w:lvlJc w:val="left"/>
      <w:pPr>
        <w:ind w:left="2880" w:hanging="360"/>
      </w:pPr>
    </w:lvl>
    <w:lvl w:ilvl="4" w:tplc="8000F376" w:tentative="1">
      <w:start w:val="1"/>
      <w:numFmt w:val="lowerLetter"/>
      <w:lvlText w:val="%5."/>
      <w:lvlJc w:val="left"/>
      <w:pPr>
        <w:ind w:left="3600" w:hanging="360"/>
      </w:pPr>
    </w:lvl>
    <w:lvl w:ilvl="5" w:tplc="C1101C02" w:tentative="1">
      <w:start w:val="1"/>
      <w:numFmt w:val="lowerRoman"/>
      <w:lvlText w:val="%6."/>
      <w:lvlJc w:val="right"/>
      <w:pPr>
        <w:ind w:left="4320" w:hanging="180"/>
      </w:pPr>
    </w:lvl>
    <w:lvl w:ilvl="6" w:tplc="B79EC92A" w:tentative="1">
      <w:start w:val="1"/>
      <w:numFmt w:val="decimal"/>
      <w:lvlText w:val="%7."/>
      <w:lvlJc w:val="left"/>
      <w:pPr>
        <w:ind w:left="5040" w:hanging="360"/>
      </w:pPr>
    </w:lvl>
    <w:lvl w:ilvl="7" w:tplc="009EEB0E" w:tentative="1">
      <w:start w:val="1"/>
      <w:numFmt w:val="lowerLetter"/>
      <w:lvlText w:val="%8."/>
      <w:lvlJc w:val="left"/>
      <w:pPr>
        <w:ind w:left="5760" w:hanging="360"/>
      </w:pPr>
    </w:lvl>
    <w:lvl w:ilvl="8" w:tplc="0B90ED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SC"/>
    <w:docVar w:name="MetaTool_Script1_Path" w:val="Dokument"/>
    <w:docVar w:name="MetaTool_Script1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31b26ccf-bd47-4c0d-a79f-a047a8829714&quot; Name=&quot;Dokumen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Dokument&quot; Name=&quot;dataBandDokument&quot; Size=&quot;2480.3149606299212;531.4960937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413.38583374023438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Size=&quot;1594.4882011413574;413.38583374023438&quot; Location=&quot;0;0&quot;&gt;&lt;Font type=&quot;PerpetuumSoft.Framework.Drawing.FontDescriptor&quot; id=&quot;38&quot; FamilyName=&quot;Arial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Dokument[&amp;quot;Empfaenger.Adresse.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a5b31864-c451-495a-b9cc-4f1d34d8150c&quot; Name=&quot;Dokumen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Dokument&quot; Name=&quot;dataBandDokument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Size=&quot;2421.259765625;59.055118560791016&quot; Location=&quot;0;0&quot;&gt;&lt;Font type=&quot;PerpetuumSoft.Framework.Drawing.FontDescriptor&quot; id=&quot;38&quot; FamilyName=&quot;Arial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Dokument[&amp;quot;Empfaenger.Adresse.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All"/>
    <w:docVar w:name="MetaTool_TypeDefinition" w:val="Dokument"/>
  </w:docVars>
  <w:rsids>
    <w:rsidRoot w:val="0089044C"/>
    <w:rsid w:val="000003DF"/>
    <w:rsid w:val="000014B4"/>
    <w:rsid w:val="00005E43"/>
    <w:rsid w:val="00006DF7"/>
    <w:rsid w:val="00010DDD"/>
    <w:rsid w:val="000124FB"/>
    <w:rsid w:val="000150CC"/>
    <w:rsid w:val="00016113"/>
    <w:rsid w:val="000167E3"/>
    <w:rsid w:val="00016C64"/>
    <w:rsid w:val="00022AAB"/>
    <w:rsid w:val="00026F34"/>
    <w:rsid w:val="00031684"/>
    <w:rsid w:val="00042A6F"/>
    <w:rsid w:val="000455FA"/>
    <w:rsid w:val="00050628"/>
    <w:rsid w:val="00056439"/>
    <w:rsid w:val="000618D6"/>
    <w:rsid w:val="000637F8"/>
    <w:rsid w:val="000674D0"/>
    <w:rsid w:val="000704C2"/>
    <w:rsid w:val="00070B51"/>
    <w:rsid w:val="00076B46"/>
    <w:rsid w:val="00082557"/>
    <w:rsid w:val="00085635"/>
    <w:rsid w:val="0008687E"/>
    <w:rsid w:val="00087331"/>
    <w:rsid w:val="0009059F"/>
    <w:rsid w:val="000923C4"/>
    <w:rsid w:val="000960CE"/>
    <w:rsid w:val="000B50CF"/>
    <w:rsid w:val="000B5391"/>
    <w:rsid w:val="000B72C6"/>
    <w:rsid w:val="000C4981"/>
    <w:rsid w:val="000C5076"/>
    <w:rsid w:val="000D0A73"/>
    <w:rsid w:val="000D0A92"/>
    <w:rsid w:val="000D1404"/>
    <w:rsid w:val="000D292B"/>
    <w:rsid w:val="000E0E82"/>
    <w:rsid w:val="000E3606"/>
    <w:rsid w:val="000F2CF8"/>
    <w:rsid w:val="000F4362"/>
    <w:rsid w:val="000F5110"/>
    <w:rsid w:val="00101815"/>
    <w:rsid w:val="00102EDC"/>
    <w:rsid w:val="001067B4"/>
    <w:rsid w:val="00110EFD"/>
    <w:rsid w:val="00111E32"/>
    <w:rsid w:val="001142B6"/>
    <w:rsid w:val="00114E64"/>
    <w:rsid w:val="001166A7"/>
    <w:rsid w:val="001170D5"/>
    <w:rsid w:val="0011779C"/>
    <w:rsid w:val="00117B28"/>
    <w:rsid w:val="00117E8A"/>
    <w:rsid w:val="001203BF"/>
    <w:rsid w:val="001333F7"/>
    <w:rsid w:val="001347A2"/>
    <w:rsid w:val="001351C6"/>
    <w:rsid w:val="00135BE5"/>
    <w:rsid w:val="0013637C"/>
    <w:rsid w:val="001378DC"/>
    <w:rsid w:val="00145700"/>
    <w:rsid w:val="001467E9"/>
    <w:rsid w:val="00151212"/>
    <w:rsid w:val="00151E32"/>
    <w:rsid w:val="00152F11"/>
    <w:rsid w:val="001660D1"/>
    <w:rsid w:val="001678B4"/>
    <w:rsid w:val="00172780"/>
    <w:rsid w:val="0017650B"/>
    <w:rsid w:val="00181486"/>
    <w:rsid w:val="00181B10"/>
    <w:rsid w:val="00182715"/>
    <w:rsid w:val="00182AD2"/>
    <w:rsid w:val="00183839"/>
    <w:rsid w:val="00185942"/>
    <w:rsid w:val="00192672"/>
    <w:rsid w:val="00193718"/>
    <w:rsid w:val="001958BA"/>
    <w:rsid w:val="001974BE"/>
    <w:rsid w:val="001A3E6A"/>
    <w:rsid w:val="001A454E"/>
    <w:rsid w:val="001B0538"/>
    <w:rsid w:val="001B2429"/>
    <w:rsid w:val="001B7E3B"/>
    <w:rsid w:val="001C04D3"/>
    <w:rsid w:val="001C12AD"/>
    <w:rsid w:val="001C1F5E"/>
    <w:rsid w:val="001C2A83"/>
    <w:rsid w:val="001C323D"/>
    <w:rsid w:val="001C6803"/>
    <w:rsid w:val="001D0615"/>
    <w:rsid w:val="001D0A7A"/>
    <w:rsid w:val="001D2D14"/>
    <w:rsid w:val="001D3F0E"/>
    <w:rsid w:val="001D4DA6"/>
    <w:rsid w:val="001E0844"/>
    <w:rsid w:val="001E2999"/>
    <w:rsid w:val="001E75D5"/>
    <w:rsid w:val="001F237A"/>
    <w:rsid w:val="00202C4D"/>
    <w:rsid w:val="00203185"/>
    <w:rsid w:val="0020569D"/>
    <w:rsid w:val="00207D00"/>
    <w:rsid w:val="0021103C"/>
    <w:rsid w:val="00213C66"/>
    <w:rsid w:val="00223B1A"/>
    <w:rsid w:val="00223E5F"/>
    <w:rsid w:val="00227D10"/>
    <w:rsid w:val="0023775B"/>
    <w:rsid w:val="00241462"/>
    <w:rsid w:val="00241FC5"/>
    <w:rsid w:val="002447DF"/>
    <w:rsid w:val="002459C3"/>
    <w:rsid w:val="002500BB"/>
    <w:rsid w:val="00256A4B"/>
    <w:rsid w:val="00262A97"/>
    <w:rsid w:val="0026325F"/>
    <w:rsid w:val="00265408"/>
    <w:rsid w:val="00281F99"/>
    <w:rsid w:val="0028688B"/>
    <w:rsid w:val="00297F1D"/>
    <w:rsid w:val="002A031D"/>
    <w:rsid w:val="002B385B"/>
    <w:rsid w:val="002B4110"/>
    <w:rsid w:val="002B6512"/>
    <w:rsid w:val="002B6F69"/>
    <w:rsid w:val="002C126A"/>
    <w:rsid w:val="002C4C35"/>
    <w:rsid w:val="002D3604"/>
    <w:rsid w:val="002D3C8F"/>
    <w:rsid w:val="002D617A"/>
    <w:rsid w:val="002E0154"/>
    <w:rsid w:val="002E0F2E"/>
    <w:rsid w:val="002E21FC"/>
    <w:rsid w:val="002E3180"/>
    <w:rsid w:val="002E51EF"/>
    <w:rsid w:val="002F1082"/>
    <w:rsid w:val="002F39F3"/>
    <w:rsid w:val="003021D5"/>
    <w:rsid w:val="00306064"/>
    <w:rsid w:val="00311DDC"/>
    <w:rsid w:val="00313963"/>
    <w:rsid w:val="00313FA5"/>
    <w:rsid w:val="0032583F"/>
    <w:rsid w:val="00332905"/>
    <w:rsid w:val="0033485D"/>
    <w:rsid w:val="00334FA9"/>
    <w:rsid w:val="003376A0"/>
    <w:rsid w:val="00337C9A"/>
    <w:rsid w:val="00341DA8"/>
    <w:rsid w:val="00344E5B"/>
    <w:rsid w:val="00346190"/>
    <w:rsid w:val="00357832"/>
    <w:rsid w:val="0036215D"/>
    <w:rsid w:val="00363C0E"/>
    <w:rsid w:val="003644D7"/>
    <w:rsid w:val="00364E8D"/>
    <w:rsid w:val="00367E48"/>
    <w:rsid w:val="003727D5"/>
    <w:rsid w:val="003734B0"/>
    <w:rsid w:val="00374D20"/>
    <w:rsid w:val="00381AE0"/>
    <w:rsid w:val="00383E17"/>
    <w:rsid w:val="00386E7C"/>
    <w:rsid w:val="00391C94"/>
    <w:rsid w:val="00392DD3"/>
    <w:rsid w:val="003971E4"/>
    <w:rsid w:val="00397C06"/>
    <w:rsid w:val="003A0300"/>
    <w:rsid w:val="003A0AE1"/>
    <w:rsid w:val="003A575C"/>
    <w:rsid w:val="003B359C"/>
    <w:rsid w:val="003B68A8"/>
    <w:rsid w:val="003B7531"/>
    <w:rsid w:val="003C1002"/>
    <w:rsid w:val="003C1D74"/>
    <w:rsid w:val="003C4383"/>
    <w:rsid w:val="003C675A"/>
    <w:rsid w:val="003D1C37"/>
    <w:rsid w:val="003D2E19"/>
    <w:rsid w:val="003E0489"/>
    <w:rsid w:val="003E05EB"/>
    <w:rsid w:val="003E132F"/>
    <w:rsid w:val="003E1C82"/>
    <w:rsid w:val="003F1C2A"/>
    <w:rsid w:val="003F593D"/>
    <w:rsid w:val="003F659E"/>
    <w:rsid w:val="00402B01"/>
    <w:rsid w:val="00402D63"/>
    <w:rsid w:val="00405E36"/>
    <w:rsid w:val="00413BF1"/>
    <w:rsid w:val="0042114E"/>
    <w:rsid w:val="00427EB5"/>
    <w:rsid w:val="004326F9"/>
    <w:rsid w:val="00432D29"/>
    <w:rsid w:val="0043438F"/>
    <w:rsid w:val="00434D84"/>
    <w:rsid w:val="004375B2"/>
    <w:rsid w:val="004437AB"/>
    <w:rsid w:val="00446D77"/>
    <w:rsid w:val="0044767C"/>
    <w:rsid w:val="004479B9"/>
    <w:rsid w:val="00452830"/>
    <w:rsid w:val="00454D1B"/>
    <w:rsid w:val="00463629"/>
    <w:rsid w:val="00465AB2"/>
    <w:rsid w:val="00466DDC"/>
    <w:rsid w:val="00472189"/>
    <w:rsid w:val="0047247C"/>
    <w:rsid w:val="00472B75"/>
    <w:rsid w:val="004737F5"/>
    <w:rsid w:val="0047533D"/>
    <w:rsid w:val="004775A5"/>
    <w:rsid w:val="00480421"/>
    <w:rsid w:val="004838E5"/>
    <w:rsid w:val="00484687"/>
    <w:rsid w:val="00485008"/>
    <w:rsid w:val="004872C9"/>
    <w:rsid w:val="00491508"/>
    <w:rsid w:val="0049224C"/>
    <w:rsid w:val="0049322E"/>
    <w:rsid w:val="00495B82"/>
    <w:rsid w:val="00496598"/>
    <w:rsid w:val="004A2E5C"/>
    <w:rsid w:val="004A3049"/>
    <w:rsid w:val="004A3724"/>
    <w:rsid w:val="004A4937"/>
    <w:rsid w:val="004A7484"/>
    <w:rsid w:val="004A76CA"/>
    <w:rsid w:val="004A786A"/>
    <w:rsid w:val="004B36F1"/>
    <w:rsid w:val="004B5C05"/>
    <w:rsid w:val="004C5136"/>
    <w:rsid w:val="004C7733"/>
    <w:rsid w:val="004D1903"/>
    <w:rsid w:val="004D35BA"/>
    <w:rsid w:val="004D61F6"/>
    <w:rsid w:val="004E126E"/>
    <w:rsid w:val="004E439C"/>
    <w:rsid w:val="004F0B2C"/>
    <w:rsid w:val="004F4B63"/>
    <w:rsid w:val="00501703"/>
    <w:rsid w:val="00506CED"/>
    <w:rsid w:val="00507637"/>
    <w:rsid w:val="005101B8"/>
    <w:rsid w:val="005121AF"/>
    <w:rsid w:val="005125F8"/>
    <w:rsid w:val="005127FE"/>
    <w:rsid w:val="00515120"/>
    <w:rsid w:val="0052076C"/>
    <w:rsid w:val="005230B8"/>
    <w:rsid w:val="00527CC6"/>
    <w:rsid w:val="00530092"/>
    <w:rsid w:val="00533C5F"/>
    <w:rsid w:val="00533F2A"/>
    <w:rsid w:val="005360B2"/>
    <w:rsid w:val="00540D9B"/>
    <w:rsid w:val="00545BC8"/>
    <w:rsid w:val="005465F3"/>
    <w:rsid w:val="00551D33"/>
    <w:rsid w:val="00552548"/>
    <w:rsid w:val="00552F6C"/>
    <w:rsid w:val="005538AD"/>
    <w:rsid w:val="00553C07"/>
    <w:rsid w:val="005660D7"/>
    <w:rsid w:val="0057350B"/>
    <w:rsid w:val="005867C7"/>
    <w:rsid w:val="00587696"/>
    <w:rsid w:val="00590CDD"/>
    <w:rsid w:val="00593B09"/>
    <w:rsid w:val="00593DE8"/>
    <w:rsid w:val="005A18AE"/>
    <w:rsid w:val="005A3F5D"/>
    <w:rsid w:val="005A5DF7"/>
    <w:rsid w:val="005A6790"/>
    <w:rsid w:val="005A79EE"/>
    <w:rsid w:val="005B615F"/>
    <w:rsid w:val="005B7106"/>
    <w:rsid w:val="005C36CB"/>
    <w:rsid w:val="005D1223"/>
    <w:rsid w:val="005D1D28"/>
    <w:rsid w:val="005D52EF"/>
    <w:rsid w:val="005D68F4"/>
    <w:rsid w:val="005D7EC8"/>
    <w:rsid w:val="005E233D"/>
    <w:rsid w:val="005E4E79"/>
    <w:rsid w:val="005E674C"/>
    <w:rsid w:val="005F24E8"/>
    <w:rsid w:val="005F2841"/>
    <w:rsid w:val="005F2CCE"/>
    <w:rsid w:val="005F5780"/>
    <w:rsid w:val="00602460"/>
    <w:rsid w:val="00602CF7"/>
    <w:rsid w:val="00605A40"/>
    <w:rsid w:val="0061216D"/>
    <w:rsid w:val="006124F4"/>
    <w:rsid w:val="006135A5"/>
    <w:rsid w:val="00615856"/>
    <w:rsid w:val="00616571"/>
    <w:rsid w:val="00622CFA"/>
    <w:rsid w:val="00626F21"/>
    <w:rsid w:val="006271B2"/>
    <w:rsid w:val="00635D4E"/>
    <w:rsid w:val="006415A2"/>
    <w:rsid w:val="00642AC6"/>
    <w:rsid w:val="0064635E"/>
    <w:rsid w:val="0064795D"/>
    <w:rsid w:val="00650634"/>
    <w:rsid w:val="00651211"/>
    <w:rsid w:val="0065431A"/>
    <w:rsid w:val="00662856"/>
    <w:rsid w:val="00664CEA"/>
    <w:rsid w:val="006801CD"/>
    <w:rsid w:val="00684C2C"/>
    <w:rsid w:val="00685535"/>
    <w:rsid w:val="00686EBE"/>
    <w:rsid w:val="006A131F"/>
    <w:rsid w:val="006A4975"/>
    <w:rsid w:val="006A5211"/>
    <w:rsid w:val="006B0F91"/>
    <w:rsid w:val="006B50AD"/>
    <w:rsid w:val="006B5455"/>
    <w:rsid w:val="006B5478"/>
    <w:rsid w:val="006B6969"/>
    <w:rsid w:val="006B6D68"/>
    <w:rsid w:val="006B6F99"/>
    <w:rsid w:val="006C16EA"/>
    <w:rsid w:val="006C52A5"/>
    <w:rsid w:val="006D5712"/>
    <w:rsid w:val="006D6895"/>
    <w:rsid w:val="006D69BC"/>
    <w:rsid w:val="006E4A28"/>
    <w:rsid w:val="006E6C86"/>
    <w:rsid w:val="0070243E"/>
    <w:rsid w:val="0070273F"/>
    <w:rsid w:val="00702D80"/>
    <w:rsid w:val="0070438A"/>
    <w:rsid w:val="0070512D"/>
    <w:rsid w:val="00705F5D"/>
    <w:rsid w:val="007118B1"/>
    <w:rsid w:val="00712874"/>
    <w:rsid w:val="0071485E"/>
    <w:rsid w:val="007165B1"/>
    <w:rsid w:val="007176E9"/>
    <w:rsid w:val="007211FC"/>
    <w:rsid w:val="00722008"/>
    <w:rsid w:val="007247CF"/>
    <w:rsid w:val="00724A16"/>
    <w:rsid w:val="00724DC8"/>
    <w:rsid w:val="00725B36"/>
    <w:rsid w:val="0072721F"/>
    <w:rsid w:val="00731F0D"/>
    <w:rsid w:val="00736D76"/>
    <w:rsid w:val="00741DC2"/>
    <w:rsid w:val="00742F4B"/>
    <w:rsid w:val="007433A7"/>
    <w:rsid w:val="007436F0"/>
    <w:rsid w:val="007449D6"/>
    <w:rsid w:val="00747997"/>
    <w:rsid w:val="007520C2"/>
    <w:rsid w:val="007532F4"/>
    <w:rsid w:val="00766169"/>
    <w:rsid w:val="00767DDF"/>
    <w:rsid w:val="007715F4"/>
    <w:rsid w:val="00777534"/>
    <w:rsid w:val="00777788"/>
    <w:rsid w:val="007816C1"/>
    <w:rsid w:val="00782413"/>
    <w:rsid w:val="007874D1"/>
    <w:rsid w:val="00787669"/>
    <w:rsid w:val="0079426B"/>
    <w:rsid w:val="00795287"/>
    <w:rsid w:val="007B2349"/>
    <w:rsid w:val="007B4B9F"/>
    <w:rsid w:val="007C2716"/>
    <w:rsid w:val="007C559A"/>
    <w:rsid w:val="007C6506"/>
    <w:rsid w:val="007C74E5"/>
    <w:rsid w:val="007D4DD3"/>
    <w:rsid w:val="007D6D6C"/>
    <w:rsid w:val="007E538C"/>
    <w:rsid w:val="007E6144"/>
    <w:rsid w:val="007E629A"/>
    <w:rsid w:val="007E7506"/>
    <w:rsid w:val="007F00E9"/>
    <w:rsid w:val="00801198"/>
    <w:rsid w:val="008015CA"/>
    <w:rsid w:val="0080413C"/>
    <w:rsid w:val="0080415C"/>
    <w:rsid w:val="008042C2"/>
    <w:rsid w:val="00812AE6"/>
    <w:rsid w:val="0081444A"/>
    <w:rsid w:val="00821079"/>
    <w:rsid w:val="008238C3"/>
    <w:rsid w:val="0083300D"/>
    <w:rsid w:val="00833A75"/>
    <w:rsid w:val="0084125B"/>
    <w:rsid w:val="008467C5"/>
    <w:rsid w:val="008554F7"/>
    <w:rsid w:val="008606D0"/>
    <w:rsid w:val="008607C6"/>
    <w:rsid w:val="008714FD"/>
    <w:rsid w:val="00876DC5"/>
    <w:rsid w:val="008822B6"/>
    <w:rsid w:val="00883F1F"/>
    <w:rsid w:val="0089044C"/>
    <w:rsid w:val="00891B51"/>
    <w:rsid w:val="00894674"/>
    <w:rsid w:val="008B2162"/>
    <w:rsid w:val="008B32D6"/>
    <w:rsid w:val="008B6CFF"/>
    <w:rsid w:val="008C00A0"/>
    <w:rsid w:val="008C05D3"/>
    <w:rsid w:val="008C4154"/>
    <w:rsid w:val="008D14D2"/>
    <w:rsid w:val="008D1A4B"/>
    <w:rsid w:val="008D1C53"/>
    <w:rsid w:val="008D28C4"/>
    <w:rsid w:val="008D374F"/>
    <w:rsid w:val="008D4347"/>
    <w:rsid w:val="008D4CC7"/>
    <w:rsid w:val="008D699C"/>
    <w:rsid w:val="008E7DAD"/>
    <w:rsid w:val="008F3077"/>
    <w:rsid w:val="008F547E"/>
    <w:rsid w:val="008F5C5C"/>
    <w:rsid w:val="0090563D"/>
    <w:rsid w:val="009100EC"/>
    <w:rsid w:val="00910D84"/>
    <w:rsid w:val="00912F75"/>
    <w:rsid w:val="0092202E"/>
    <w:rsid w:val="00924BA1"/>
    <w:rsid w:val="00944999"/>
    <w:rsid w:val="00947273"/>
    <w:rsid w:val="00954390"/>
    <w:rsid w:val="009554B6"/>
    <w:rsid w:val="00956C11"/>
    <w:rsid w:val="00964AE8"/>
    <w:rsid w:val="00964BFF"/>
    <w:rsid w:val="0096607E"/>
    <w:rsid w:val="0097140E"/>
    <w:rsid w:val="009715A7"/>
    <w:rsid w:val="0097391F"/>
    <w:rsid w:val="00974CDB"/>
    <w:rsid w:val="00976440"/>
    <w:rsid w:val="00981185"/>
    <w:rsid w:val="009820C7"/>
    <w:rsid w:val="009900F1"/>
    <w:rsid w:val="0099090A"/>
    <w:rsid w:val="00992784"/>
    <w:rsid w:val="00994B3A"/>
    <w:rsid w:val="00995538"/>
    <w:rsid w:val="00997B0E"/>
    <w:rsid w:val="009A3CDB"/>
    <w:rsid w:val="009A452D"/>
    <w:rsid w:val="009B13CD"/>
    <w:rsid w:val="009B35EA"/>
    <w:rsid w:val="009B369F"/>
    <w:rsid w:val="009B45E1"/>
    <w:rsid w:val="009B66DA"/>
    <w:rsid w:val="009C1036"/>
    <w:rsid w:val="009C3FA3"/>
    <w:rsid w:val="009C6B40"/>
    <w:rsid w:val="009D32D1"/>
    <w:rsid w:val="009D37E5"/>
    <w:rsid w:val="009D6D78"/>
    <w:rsid w:val="009E165E"/>
    <w:rsid w:val="009E24BF"/>
    <w:rsid w:val="009E36A3"/>
    <w:rsid w:val="009E76BC"/>
    <w:rsid w:val="009E7BD4"/>
    <w:rsid w:val="009F4FCC"/>
    <w:rsid w:val="009F541C"/>
    <w:rsid w:val="00A03AC2"/>
    <w:rsid w:val="00A12F18"/>
    <w:rsid w:val="00A17AC3"/>
    <w:rsid w:val="00A20E57"/>
    <w:rsid w:val="00A24663"/>
    <w:rsid w:val="00A31BC2"/>
    <w:rsid w:val="00A32D32"/>
    <w:rsid w:val="00A45190"/>
    <w:rsid w:val="00A46E17"/>
    <w:rsid w:val="00A5446C"/>
    <w:rsid w:val="00A5573C"/>
    <w:rsid w:val="00A5648C"/>
    <w:rsid w:val="00A568A7"/>
    <w:rsid w:val="00A640B7"/>
    <w:rsid w:val="00A652C5"/>
    <w:rsid w:val="00A6581D"/>
    <w:rsid w:val="00A659A4"/>
    <w:rsid w:val="00A720A2"/>
    <w:rsid w:val="00A7377F"/>
    <w:rsid w:val="00A768B6"/>
    <w:rsid w:val="00A77698"/>
    <w:rsid w:val="00A77AE0"/>
    <w:rsid w:val="00A77E2D"/>
    <w:rsid w:val="00A8038F"/>
    <w:rsid w:val="00A8690B"/>
    <w:rsid w:val="00A87BD4"/>
    <w:rsid w:val="00A9176E"/>
    <w:rsid w:val="00A9612D"/>
    <w:rsid w:val="00AA63D1"/>
    <w:rsid w:val="00AA7267"/>
    <w:rsid w:val="00AA7B82"/>
    <w:rsid w:val="00AB09E1"/>
    <w:rsid w:val="00AB208A"/>
    <w:rsid w:val="00AB3015"/>
    <w:rsid w:val="00AB3702"/>
    <w:rsid w:val="00AB51A3"/>
    <w:rsid w:val="00AC0748"/>
    <w:rsid w:val="00AC0A99"/>
    <w:rsid w:val="00AC18CE"/>
    <w:rsid w:val="00AC20CD"/>
    <w:rsid w:val="00AC499F"/>
    <w:rsid w:val="00AC631C"/>
    <w:rsid w:val="00AC7FD9"/>
    <w:rsid w:val="00AD0706"/>
    <w:rsid w:val="00AD133A"/>
    <w:rsid w:val="00AD1AA9"/>
    <w:rsid w:val="00AD38B8"/>
    <w:rsid w:val="00AD3E20"/>
    <w:rsid w:val="00AD415E"/>
    <w:rsid w:val="00AE03A6"/>
    <w:rsid w:val="00AE06A3"/>
    <w:rsid w:val="00AE4B85"/>
    <w:rsid w:val="00AE69AC"/>
    <w:rsid w:val="00AE77D4"/>
    <w:rsid w:val="00AE7C5D"/>
    <w:rsid w:val="00AF2FE4"/>
    <w:rsid w:val="00AF5CF3"/>
    <w:rsid w:val="00B03E7D"/>
    <w:rsid w:val="00B109CD"/>
    <w:rsid w:val="00B1431F"/>
    <w:rsid w:val="00B16C97"/>
    <w:rsid w:val="00B22747"/>
    <w:rsid w:val="00B24112"/>
    <w:rsid w:val="00B24B06"/>
    <w:rsid w:val="00B24EFD"/>
    <w:rsid w:val="00B263FE"/>
    <w:rsid w:val="00B26C42"/>
    <w:rsid w:val="00B27FDC"/>
    <w:rsid w:val="00B30644"/>
    <w:rsid w:val="00B32541"/>
    <w:rsid w:val="00B34F53"/>
    <w:rsid w:val="00B3669E"/>
    <w:rsid w:val="00B36DE0"/>
    <w:rsid w:val="00B40E2D"/>
    <w:rsid w:val="00B442E4"/>
    <w:rsid w:val="00B458BB"/>
    <w:rsid w:val="00B535C7"/>
    <w:rsid w:val="00B54F48"/>
    <w:rsid w:val="00B64453"/>
    <w:rsid w:val="00B73ECE"/>
    <w:rsid w:val="00B73F3D"/>
    <w:rsid w:val="00B74F8C"/>
    <w:rsid w:val="00B8272A"/>
    <w:rsid w:val="00B84219"/>
    <w:rsid w:val="00B90F68"/>
    <w:rsid w:val="00B91487"/>
    <w:rsid w:val="00B934B8"/>
    <w:rsid w:val="00B979DE"/>
    <w:rsid w:val="00BA50E0"/>
    <w:rsid w:val="00BA5143"/>
    <w:rsid w:val="00BA6002"/>
    <w:rsid w:val="00BA7C1D"/>
    <w:rsid w:val="00BB5AD0"/>
    <w:rsid w:val="00BB764A"/>
    <w:rsid w:val="00BB7A78"/>
    <w:rsid w:val="00BC4937"/>
    <w:rsid w:val="00BC5949"/>
    <w:rsid w:val="00BD023A"/>
    <w:rsid w:val="00BD1A7B"/>
    <w:rsid w:val="00BE0F20"/>
    <w:rsid w:val="00BE27B8"/>
    <w:rsid w:val="00BE2E45"/>
    <w:rsid w:val="00BE39F2"/>
    <w:rsid w:val="00BE452D"/>
    <w:rsid w:val="00BE6402"/>
    <w:rsid w:val="00BE7FBD"/>
    <w:rsid w:val="00BF07BF"/>
    <w:rsid w:val="00BF1621"/>
    <w:rsid w:val="00BF7B12"/>
    <w:rsid w:val="00C01A5A"/>
    <w:rsid w:val="00C06842"/>
    <w:rsid w:val="00C06A96"/>
    <w:rsid w:val="00C107EA"/>
    <w:rsid w:val="00C23134"/>
    <w:rsid w:val="00C27A6E"/>
    <w:rsid w:val="00C27DA4"/>
    <w:rsid w:val="00C3274A"/>
    <w:rsid w:val="00C36BAA"/>
    <w:rsid w:val="00C376D9"/>
    <w:rsid w:val="00C41106"/>
    <w:rsid w:val="00C424AB"/>
    <w:rsid w:val="00C43660"/>
    <w:rsid w:val="00C44583"/>
    <w:rsid w:val="00C4579E"/>
    <w:rsid w:val="00C46D7B"/>
    <w:rsid w:val="00C571BB"/>
    <w:rsid w:val="00C57B91"/>
    <w:rsid w:val="00C64665"/>
    <w:rsid w:val="00C727B0"/>
    <w:rsid w:val="00C8206A"/>
    <w:rsid w:val="00C838C6"/>
    <w:rsid w:val="00C8622B"/>
    <w:rsid w:val="00C935D7"/>
    <w:rsid w:val="00C97534"/>
    <w:rsid w:val="00CA013E"/>
    <w:rsid w:val="00CA1F53"/>
    <w:rsid w:val="00CA6B5C"/>
    <w:rsid w:val="00CA6C92"/>
    <w:rsid w:val="00CA79DC"/>
    <w:rsid w:val="00CB0BC1"/>
    <w:rsid w:val="00CB12AC"/>
    <w:rsid w:val="00CC3148"/>
    <w:rsid w:val="00CC5105"/>
    <w:rsid w:val="00CC5DF9"/>
    <w:rsid w:val="00CD0510"/>
    <w:rsid w:val="00CD1C5A"/>
    <w:rsid w:val="00CD3C9B"/>
    <w:rsid w:val="00CD681A"/>
    <w:rsid w:val="00CE07A0"/>
    <w:rsid w:val="00CE64FD"/>
    <w:rsid w:val="00CE6A50"/>
    <w:rsid w:val="00CF0667"/>
    <w:rsid w:val="00CF2691"/>
    <w:rsid w:val="00D002DB"/>
    <w:rsid w:val="00D02B2A"/>
    <w:rsid w:val="00D106D2"/>
    <w:rsid w:val="00D10E0C"/>
    <w:rsid w:val="00D127EA"/>
    <w:rsid w:val="00D154B1"/>
    <w:rsid w:val="00D16324"/>
    <w:rsid w:val="00D268A6"/>
    <w:rsid w:val="00D268B9"/>
    <w:rsid w:val="00D3098E"/>
    <w:rsid w:val="00D36080"/>
    <w:rsid w:val="00D4058C"/>
    <w:rsid w:val="00D46EEA"/>
    <w:rsid w:val="00D54697"/>
    <w:rsid w:val="00D54A16"/>
    <w:rsid w:val="00D5571C"/>
    <w:rsid w:val="00D55CAB"/>
    <w:rsid w:val="00D60C6F"/>
    <w:rsid w:val="00D62201"/>
    <w:rsid w:val="00D66DCB"/>
    <w:rsid w:val="00D67014"/>
    <w:rsid w:val="00D71403"/>
    <w:rsid w:val="00D7172F"/>
    <w:rsid w:val="00D72931"/>
    <w:rsid w:val="00D72B45"/>
    <w:rsid w:val="00D75B41"/>
    <w:rsid w:val="00D7749A"/>
    <w:rsid w:val="00D77958"/>
    <w:rsid w:val="00D806CE"/>
    <w:rsid w:val="00D86EE2"/>
    <w:rsid w:val="00D9082F"/>
    <w:rsid w:val="00D91403"/>
    <w:rsid w:val="00DA09F1"/>
    <w:rsid w:val="00DA36EB"/>
    <w:rsid w:val="00DA4374"/>
    <w:rsid w:val="00DB394B"/>
    <w:rsid w:val="00DB66DC"/>
    <w:rsid w:val="00DC16C1"/>
    <w:rsid w:val="00DC2F28"/>
    <w:rsid w:val="00DC4A93"/>
    <w:rsid w:val="00DC5A97"/>
    <w:rsid w:val="00DC7059"/>
    <w:rsid w:val="00DC7147"/>
    <w:rsid w:val="00DC79FC"/>
    <w:rsid w:val="00DD0C1D"/>
    <w:rsid w:val="00DD2077"/>
    <w:rsid w:val="00DE11D8"/>
    <w:rsid w:val="00DE2185"/>
    <w:rsid w:val="00DF0D79"/>
    <w:rsid w:val="00DF49A3"/>
    <w:rsid w:val="00DF560E"/>
    <w:rsid w:val="00DF6549"/>
    <w:rsid w:val="00E002E0"/>
    <w:rsid w:val="00E03022"/>
    <w:rsid w:val="00E138B8"/>
    <w:rsid w:val="00E169E9"/>
    <w:rsid w:val="00E16CEC"/>
    <w:rsid w:val="00E2031C"/>
    <w:rsid w:val="00E23138"/>
    <w:rsid w:val="00E23EBC"/>
    <w:rsid w:val="00E24787"/>
    <w:rsid w:val="00E24D53"/>
    <w:rsid w:val="00E27BBC"/>
    <w:rsid w:val="00E31A24"/>
    <w:rsid w:val="00E32021"/>
    <w:rsid w:val="00E3527C"/>
    <w:rsid w:val="00E46D9D"/>
    <w:rsid w:val="00E476FB"/>
    <w:rsid w:val="00E519B6"/>
    <w:rsid w:val="00E523A5"/>
    <w:rsid w:val="00E52DED"/>
    <w:rsid w:val="00E5320F"/>
    <w:rsid w:val="00E54543"/>
    <w:rsid w:val="00E55B99"/>
    <w:rsid w:val="00E57F8D"/>
    <w:rsid w:val="00E623C6"/>
    <w:rsid w:val="00E63562"/>
    <w:rsid w:val="00E65E57"/>
    <w:rsid w:val="00E6736C"/>
    <w:rsid w:val="00E705E6"/>
    <w:rsid w:val="00E7269E"/>
    <w:rsid w:val="00E734FD"/>
    <w:rsid w:val="00E74213"/>
    <w:rsid w:val="00E76563"/>
    <w:rsid w:val="00E777E3"/>
    <w:rsid w:val="00E86877"/>
    <w:rsid w:val="00E86E28"/>
    <w:rsid w:val="00E90707"/>
    <w:rsid w:val="00E94ADD"/>
    <w:rsid w:val="00E96AD6"/>
    <w:rsid w:val="00EA2ECF"/>
    <w:rsid w:val="00EA377D"/>
    <w:rsid w:val="00EA589B"/>
    <w:rsid w:val="00EB0E4F"/>
    <w:rsid w:val="00EB4402"/>
    <w:rsid w:val="00EB4BA7"/>
    <w:rsid w:val="00EB7332"/>
    <w:rsid w:val="00EC1145"/>
    <w:rsid w:val="00EC1F4B"/>
    <w:rsid w:val="00EC2405"/>
    <w:rsid w:val="00EC313C"/>
    <w:rsid w:val="00ED0A62"/>
    <w:rsid w:val="00ED101B"/>
    <w:rsid w:val="00ED340C"/>
    <w:rsid w:val="00ED3411"/>
    <w:rsid w:val="00ED37C1"/>
    <w:rsid w:val="00ED37D0"/>
    <w:rsid w:val="00ED7433"/>
    <w:rsid w:val="00EE078C"/>
    <w:rsid w:val="00EE0C0E"/>
    <w:rsid w:val="00EE33D1"/>
    <w:rsid w:val="00EE4AA1"/>
    <w:rsid w:val="00EE5925"/>
    <w:rsid w:val="00EE5A39"/>
    <w:rsid w:val="00EE6F63"/>
    <w:rsid w:val="00EE735C"/>
    <w:rsid w:val="00EF1EF7"/>
    <w:rsid w:val="00EF6784"/>
    <w:rsid w:val="00F01F1A"/>
    <w:rsid w:val="00F022D1"/>
    <w:rsid w:val="00F0673D"/>
    <w:rsid w:val="00F119AB"/>
    <w:rsid w:val="00F177DA"/>
    <w:rsid w:val="00F21998"/>
    <w:rsid w:val="00F22384"/>
    <w:rsid w:val="00F24483"/>
    <w:rsid w:val="00F32056"/>
    <w:rsid w:val="00F32E00"/>
    <w:rsid w:val="00F35015"/>
    <w:rsid w:val="00F36FF9"/>
    <w:rsid w:val="00F40893"/>
    <w:rsid w:val="00F43288"/>
    <w:rsid w:val="00F505C7"/>
    <w:rsid w:val="00F509DF"/>
    <w:rsid w:val="00F50C5C"/>
    <w:rsid w:val="00F552DD"/>
    <w:rsid w:val="00F5615D"/>
    <w:rsid w:val="00F61705"/>
    <w:rsid w:val="00F62C3B"/>
    <w:rsid w:val="00F71785"/>
    <w:rsid w:val="00F73104"/>
    <w:rsid w:val="00F748FE"/>
    <w:rsid w:val="00F750D2"/>
    <w:rsid w:val="00F828E2"/>
    <w:rsid w:val="00F86553"/>
    <w:rsid w:val="00F90C44"/>
    <w:rsid w:val="00F90E22"/>
    <w:rsid w:val="00F930DD"/>
    <w:rsid w:val="00F94EFA"/>
    <w:rsid w:val="00FA624B"/>
    <w:rsid w:val="00FA68E2"/>
    <w:rsid w:val="00FB3287"/>
    <w:rsid w:val="00FB5532"/>
    <w:rsid w:val="00FB55D4"/>
    <w:rsid w:val="00FB7058"/>
    <w:rsid w:val="00FC3032"/>
    <w:rsid w:val="00FC7A19"/>
    <w:rsid w:val="00FD1129"/>
    <w:rsid w:val="00FD4F60"/>
    <w:rsid w:val="00FD5435"/>
    <w:rsid w:val="00FD5A25"/>
    <w:rsid w:val="00FD7C6F"/>
    <w:rsid w:val="00FD7FAF"/>
    <w:rsid w:val="00FE5906"/>
    <w:rsid w:val="00FE5E0E"/>
    <w:rsid w:val="00FF0682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EF61DE5"/>
  <w15:docId w15:val="{CF941F5B-013B-4DE5-9329-42CA568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3CA7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D32D1"/>
    <w:pPr>
      <w:keepNext/>
      <w:tabs>
        <w:tab w:val="left" w:pos="5040"/>
      </w:tabs>
      <w:jc w:val="center"/>
      <w:outlineLvl w:val="0"/>
    </w:pPr>
    <w:rPr>
      <w:b/>
      <w:bCs/>
      <w:i/>
      <w:iCs/>
      <w:sz w:val="36"/>
      <w:lang w:val="fr-FR"/>
    </w:rPr>
  </w:style>
  <w:style w:type="paragraph" w:styleId="berschrift2">
    <w:name w:val="heading 2"/>
    <w:basedOn w:val="Standard"/>
    <w:next w:val="Standard"/>
    <w:qFormat/>
    <w:rsid w:val="009D32D1"/>
    <w:pPr>
      <w:keepNext/>
      <w:tabs>
        <w:tab w:val="left" w:pos="720"/>
      </w:tabs>
      <w:spacing w:line="360" w:lineRule="auto"/>
      <w:outlineLvl w:val="1"/>
    </w:pPr>
    <w:rPr>
      <w:rFonts w:ascii="Arial Narrow" w:hAnsi="Arial Narrow" w:cs="Arial"/>
      <w:b/>
      <w:bCs/>
      <w:i/>
      <w:iCs/>
      <w:color w:val="000080"/>
      <w:sz w:val="20"/>
    </w:rPr>
  </w:style>
  <w:style w:type="paragraph" w:styleId="berschrift3">
    <w:name w:val="heading 3"/>
    <w:basedOn w:val="Standard"/>
    <w:next w:val="Standard"/>
    <w:qFormat/>
    <w:rsid w:val="009D32D1"/>
    <w:pPr>
      <w:keepNext/>
      <w:tabs>
        <w:tab w:val="left" w:pos="5040"/>
      </w:tabs>
      <w:outlineLvl w:val="2"/>
    </w:pPr>
    <w:rPr>
      <w:b/>
      <w:i/>
      <w:iCs/>
      <w:sz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32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2D1"/>
    <w:pPr>
      <w:tabs>
        <w:tab w:val="center" w:pos="4536"/>
        <w:tab w:val="right" w:pos="9072"/>
      </w:tabs>
    </w:pPr>
  </w:style>
  <w:style w:type="character" w:styleId="Hyperlink">
    <w:name w:val="Hyperlink"/>
    <w:rsid w:val="009D32D1"/>
    <w:rPr>
      <w:color w:val="0000FF"/>
      <w:u w:val="single"/>
    </w:rPr>
  </w:style>
  <w:style w:type="character" w:styleId="BesuchterLink">
    <w:name w:val="FollowedHyperlink"/>
    <w:rsid w:val="009D32D1"/>
    <w:rPr>
      <w:color w:val="800080"/>
      <w:u w:val="single"/>
    </w:rPr>
  </w:style>
  <w:style w:type="character" w:styleId="Seitenzahl">
    <w:name w:val="page number"/>
    <w:basedOn w:val="Absatz-Standardschriftart"/>
    <w:rsid w:val="009D32D1"/>
  </w:style>
  <w:style w:type="paragraph" w:customStyle="1" w:styleId="Adresse">
    <w:name w:val="Adresse"/>
    <w:basedOn w:val="Standard"/>
    <w:qFormat/>
    <w:rsid w:val="005721DB"/>
    <w:rPr>
      <w:szCs w:val="22"/>
      <w:lang w:eastAsia="en-US"/>
    </w:rPr>
  </w:style>
  <w:style w:type="paragraph" w:customStyle="1" w:styleId="Versandart">
    <w:name w:val="Versandart"/>
    <w:basedOn w:val="Standard"/>
    <w:qFormat/>
    <w:rsid w:val="005721DB"/>
    <w:pPr>
      <w:spacing w:after="120"/>
    </w:pPr>
    <w:rPr>
      <w:szCs w:val="22"/>
      <w:u w:val="single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701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1B05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B0538"/>
    <w:rPr>
      <w:rFonts w:ascii="Segoe UI" w:hAnsi="Segoe UI" w:cs="Segoe UI"/>
      <w:sz w:val="18"/>
      <w:szCs w:val="18"/>
      <w:lang w:eastAsia="de-DE"/>
    </w:rPr>
  </w:style>
  <w:style w:type="paragraph" w:styleId="Textkrper">
    <w:name w:val="Body Text"/>
    <w:basedOn w:val="Standard"/>
    <w:link w:val="TextkrperZchn"/>
    <w:rsid w:val="000F43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0F4362"/>
    <w:rPr>
      <w:sz w:val="28"/>
      <w:lang w:val="de-DE" w:eastAsia="de-DE"/>
    </w:rPr>
  </w:style>
  <w:style w:type="paragraph" w:customStyle="1" w:styleId="Default">
    <w:name w:val="Default"/>
    <w:rsid w:val="00E96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wisscofel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4617ED604474FA936A214EC95E44B" ma:contentTypeVersion="12" ma:contentTypeDescription="Ein neues Dokument erstellen." ma:contentTypeScope="" ma:versionID="9bee3155ef59c0995a0c6f00b6232a41">
  <xsd:schema xmlns:xsd="http://www.w3.org/2001/XMLSchema" xmlns:xs="http://www.w3.org/2001/XMLSchema" xmlns:p="http://schemas.microsoft.com/office/2006/metadata/properties" xmlns:ns2="f2394b5d-ed07-44b7-b783-6bdf65c074a6" xmlns:ns3="141c0995-7440-4772-9f85-6010cb7711d5" targetNamespace="http://schemas.microsoft.com/office/2006/metadata/properties" ma:root="true" ma:fieldsID="95585668d5ec496475031329a9bc4e33" ns2:_="" ns3:_="">
    <xsd:import namespace="f2394b5d-ed07-44b7-b783-6bdf65c074a6"/>
    <xsd:import namespace="141c0995-7440-4772-9f85-6010cb771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b5d-ed07-44b7-b783-6bdf65c0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c0995-7440-4772-9f85-6010cb771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5D4C-1517-48AB-9F28-4927E2250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4b5d-ed07-44b7-b783-6bdf65c074a6"/>
    <ds:schemaRef ds:uri="141c0995-7440-4772-9f85-6010cb771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7E284-A21C-4384-B2FB-6B7199FE8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049C5-DB22-4AE1-8F08-8E80BEB89D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B83E1-10B1-4C8B-8C12-23529A30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2173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Swisscofel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marjorie.taverney</dc:creator>
  <dc:description>Laufnummer</dc:description>
  <cp:lastModifiedBy>Marianne Iseli</cp:lastModifiedBy>
  <cp:revision>28</cp:revision>
  <cp:lastPrinted>2020-02-04T11:57:00Z</cp:lastPrinted>
  <dcterms:created xsi:type="dcterms:W3CDTF">2020-02-04T10:36:00Z</dcterms:created>
  <dcterms:modified xsi:type="dcterms:W3CDTF">2020-02-04T13:08:00Z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0x0101007914617ED604474FA936A214EC95E44B</vt:lpwstr>
  </property>
</Properties>
</file>