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736D" w:rsidRPr="003F1AB0" w:rsidRDefault="00CB736D" w:rsidP="009A205E">
      <w:pPr>
        <w:pStyle w:val="NormalWeb"/>
        <w:rPr>
          <w:rStyle w:val="lev"/>
          <w:rFonts w:asciiTheme="minorHAnsi" w:hAnsiTheme="minorHAnsi" w:cstheme="minorHAnsi"/>
        </w:rPr>
      </w:pPr>
    </w:p>
    <w:p w:rsidR="00EC0C9F" w:rsidRPr="003F1AB0" w:rsidRDefault="003F1AB0" w:rsidP="003F1AB0">
      <w:pPr>
        <w:pStyle w:val="NormalWeb"/>
        <w:spacing w:before="20" w:beforeAutospacing="0" w:afterLines="20" w:after="48" w:afterAutospacing="0"/>
        <w:contextualSpacing/>
        <w:jc w:val="right"/>
        <w:rPr>
          <w:rStyle w:val="lev"/>
          <w:rFonts w:asciiTheme="minorHAnsi" w:hAnsiTheme="minorHAnsi" w:cstheme="minorHAnsi"/>
          <w:b w:val="0"/>
        </w:rPr>
      </w:pPr>
      <w:r w:rsidRPr="003F1AB0">
        <w:rPr>
          <w:rStyle w:val="lev"/>
          <w:rFonts w:asciiTheme="minorHAnsi" w:hAnsiTheme="minorHAnsi" w:cstheme="minorHAnsi"/>
          <w:b w:val="0"/>
        </w:rPr>
        <w:t xml:space="preserve">Bernex, le </w:t>
      </w:r>
      <w:r w:rsidR="00CB7029">
        <w:rPr>
          <w:rStyle w:val="lev"/>
          <w:rFonts w:asciiTheme="minorHAnsi" w:hAnsiTheme="minorHAnsi" w:cstheme="minorHAnsi"/>
          <w:b w:val="0"/>
        </w:rPr>
        <w:t>19</w:t>
      </w:r>
      <w:r w:rsidRPr="003F1AB0">
        <w:rPr>
          <w:rStyle w:val="lev"/>
          <w:rFonts w:asciiTheme="minorHAnsi" w:hAnsiTheme="minorHAnsi" w:cstheme="minorHAnsi"/>
          <w:b w:val="0"/>
        </w:rPr>
        <w:t xml:space="preserve"> </w:t>
      </w:r>
      <w:r w:rsidR="00CB7029">
        <w:rPr>
          <w:rStyle w:val="lev"/>
          <w:rFonts w:asciiTheme="minorHAnsi" w:hAnsiTheme="minorHAnsi" w:cstheme="minorHAnsi"/>
          <w:b w:val="0"/>
        </w:rPr>
        <w:t>mars</w:t>
      </w:r>
      <w:r w:rsidR="003A3967">
        <w:rPr>
          <w:rStyle w:val="lev"/>
          <w:rFonts w:asciiTheme="minorHAnsi" w:hAnsiTheme="minorHAnsi" w:cstheme="minorHAnsi"/>
          <w:b w:val="0"/>
        </w:rPr>
        <w:t xml:space="preserve"> 2024</w:t>
      </w:r>
    </w:p>
    <w:p w:rsidR="00EC0C9F" w:rsidRPr="003F1AB0" w:rsidRDefault="00EC0C9F" w:rsidP="001F784A">
      <w:pPr>
        <w:pStyle w:val="NormalWeb"/>
        <w:spacing w:before="20" w:beforeAutospacing="0" w:afterLines="20" w:after="48" w:afterAutospacing="0"/>
        <w:contextualSpacing/>
        <w:jc w:val="center"/>
        <w:rPr>
          <w:rStyle w:val="lev"/>
          <w:rFonts w:asciiTheme="minorHAnsi" w:hAnsiTheme="minorHAnsi" w:cstheme="minorHAnsi"/>
        </w:rPr>
      </w:pPr>
    </w:p>
    <w:p w:rsidR="001F784A" w:rsidRPr="003F1AB0" w:rsidRDefault="001F784A" w:rsidP="001F784A">
      <w:pPr>
        <w:pStyle w:val="NormalWeb"/>
        <w:spacing w:before="20" w:beforeAutospacing="0" w:afterLines="20" w:after="48" w:afterAutospacing="0"/>
        <w:contextualSpacing/>
        <w:jc w:val="center"/>
        <w:rPr>
          <w:rStyle w:val="lev"/>
          <w:rFonts w:asciiTheme="minorHAnsi" w:hAnsiTheme="minorHAnsi" w:cstheme="minorHAnsi"/>
          <w:sz w:val="36"/>
          <w:szCs w:val="36"/>
        </w:rPr>
      </w:pPr>
      <w:r w:rsidRPr="003F1AB0">
        <w:rPr>
          <w:rStyle w:val="lev"/>
          <w:rFonts w:asciiTheme="minorHAnsi" w:hAnsiTheme="minorHAnsi" w:cstheme="minorHAnsi"/>
          <w:sz w:val="36"/>
          <w:szCs w:val="36"/>
        </w:rPr>
        <w:t>COMMUNIQUE</w:t>
      </w:r>
    </w:p>
    <w:p w:rsidR="003F1AB0" w:rsidRPr="003F1AB0" w:rsidRDefault="003F1AB0" w:rsidP="000145F8">
      <w:pPr>
        <w:pStyle w:val="NormalWeb"/>
        <w:spacing w:before="20" w:beforeAutospacing="0" w:afterLines="20" w:after="48" w:afterAutospacing="0"/>
        <w:contextualSpacing/>
        <w:rPr>
          <w:rStyle w:val="lev"/>
          <w:rFonts w:asciiTheme="minorHAnsi" w:hAnsiTheme="minorHAnsi" w:cstheme="minorHAnsi"/>
        </w:rPr>
      </w:pPr>
    </w:p>
    <w:p w:rsidR="003F1AB0" w:rsidRPr="00B36F35" w:rsidRDefault="003F1AB0" w:rsidP="001F784A">
      <w:pPr>
        <w:pStyle w:val="NormalWeb"/>
        <w:spacing w:before="20" w:beforeAutospacing="0" w:afterLines="20" w:after="48" w:afterAutospacing="0"/>
        <w:contextualSpacing/>
        <w:jc w:val="center"/>
        <w:rPr>
          <w:rStyle w:val="lev"/>
          <w:rFonts w:asciiTheme="minorHAnsi" w:hAnsiTheme="minorHAnsi" w:cstheme="minorHAnsi"/>
          <w:color w:val="000000" w:themeColor="text1"/>
        </w:rPr>
      </w:pPr>
    </w:p>
    <w:p w:rsidR="001F369D" w:rsidRPr="00B36F35" w:rsidRDefault="00CB7029" w:rsidP="001F369D">
      <w:pPr>
        <w:spacing w:line="240" w:lineRule="auto"/>
        <w:textAlignment w:val="baseline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6"/>
          <w:szCs w:val="36"/>
          <w:lang w:eastAsia="fr-CH"/>
        </w:rPr>
      </w:pPr>
      <w:r w:rsidRPr="00CB7029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6"/>
          <w:szCs w:val="36"/>
          <w:lang w:eastAsia="fr-CH"/>
        </w:rPr>
        <w:t>Un tour de France en or pour Genève !</w:t>
      </w:r>
    </w:p>
    <w:p w:rsidR="001F369D" w:rsidRPr="00D50891" w:rsidRDefault="00CB7029" w:rsidP="001F369D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  <w:r w:rsidRPr="00CB7029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fr-CH"/>
        </w:rPr>
        <w:t>Les meilleurs chardonnays du monde ont été récompensés lors du concours dédié à ce cépage organisé du 11 au 13 mars en Bourgogne</w:t>
      </w:r>
    </w:p>
    <w:p w:rsidR="001F369D" w:rsidRDefault="001F369D" w:rsidP="001F369D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</w:p>
    <w:p w:rsidR="00CB7029" w:rsidRDefault="00CB7029" w:rsidP="00CB7029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  <w:r w:rsidRPr="00CB7029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Félicitations au </w:t>
      </w:r>
      <w:hyperlink r:id="rId7" w:history="1">
        <w:r w:rsidRPr="00CB7029">
          <w:rPr>
            <w:rStyle w:val="Lienhypertexte"/>
            <w:rFonts w:ascii="Arial" w:eastAsia="Times New Roman" w:hAnsi="Arial" w:cs="Arial"/>
            <w:sz w:val="24"/>
            <w:szCs w:val="24"/>
            <w:lang w:eastAsia="fr-CH"/>
          </w:rPr>
          <w:t>Domaine de la Planta</w:t>
        </w:r>
      </w:hyperlink>
      <w:r w:rsidRPr="00CB7029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 des frères Gaillard à Dardagny récompensé d’une médaille d’or pour son chardonnay 2023 ainsi qu’à la </w:t>
      </w:r>
      <w:hyperlink r:id="rId8" w:history="1">
        <w:r w:rsidRPr="00CB7029">
          <w:rPr>
            <w:rStyle w:val="Lienhypertexte"/>
            <w:rFonts w:ascii="Arial" w:eastAsia="Times New Roman" w:hAnsi="Arial" w:cs="Arial"/>
            <w:sz w:val="24"/>
            <w:szCs w:val="24"/>
            <w:lang w:eastAsia="fr-CH"/>
          </w:rPr>
          <w:t>Cave de Genève</w:t>
        </w:r>
      </w:hyperlink>
      <w:r w:rsidRPr="00CB7029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 qui obtient de l’argent avec son Baccarat.</w:t>
      </w:r>
    </w:p>
    <w:p w:rsidR="00CB7029" w:rsidRPr="00CB7029" w:rsidRDefault="00CB7029" w:rsidP="00CB7029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</w:p>
    <w:p w:rsidR="00CB7029" w:rsidRPr="00D50891" w:rsidRDefault="00CB7029" w:rsidP="00CB7029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  <w:r w:rsidRPr="00CB7029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Ce concours international fait suite à celui des Vinalies organisé à Cannes au début du mois où six assemblages rouges </w:t>
      </w:r>
      <w:r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du canton ont obtenu de l’or : </w:t>
      </w:r>
      <w:hyperlink r:id="rId9" w:history="1">
        <w:r w:rsidRPr="00CB7029">
          <w:rPr>
            <w:rStyle w:val="Lienhypertexte"/>
            <w:rFonts w:ascii="Arial" w:eastAsia="Times New Roman" w:hAnsi="Arial" w:cs="Arial"/>
            <w:sz w:val="24"/>
            <w:szCs w:val="24"/>
            <w:lang w:eastAsia="fr-CH"/>
          </w:rPr>
          <w:t>le Domaine de la Printanière</w:t>
        </w:r>
      </w:hyperlink>
      <w:r w:rsidRPr="00CB7029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, </w:t>
      </w:r>
      <w:hyperlink r:id="rId10" w:history="1">
        <w:r w:rsidRPr="00CB7029">
          <w:rPr>
            <w:rStyle w:val="Lienhypertexte"/>
            <w:rFonts w:ascii="Arial" w:eastAsia="Times New Roman" w:hAnsi="Arial" w:cs="Arial"/>
            <w:sz w:val="24"/>
            <w:szCs w:val="24"/>
            <w:lang w:eastAsia="fr-CH"/>
          </w:rPr>
          <w:t>Les Vallières</w:t>
        </w:r>
      </w:hyperlink>
      <w:r w:rsidRPr="00CB7029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, </w:t>
      </w:r>
      <w:hyperlink r:id="rId11" w:history="1">
        <w:r w:rsidRPr="00CB7029">
          <w:rPr>
            <w:rStyle w:val="Lienhypertexte"/>
            <w:rFonts w:ascii="Arial" w:eastAsia="Times New Roman" w:hAnsi="Arial" w:cs="Arial"/>
            <w:sz w:val="24"/>
            <w:szCs w:val="24"/>
            <w:lang w:eastAsia="fr-CH"/>
          </w:rPr>
          <w:t>La Vigne Blanche</w:t>
        </w:r>
      </w:hyperlink>
      <w:r w:rsidRPr="00CB7029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, </w:t>
      </w:r>
      <w:hyperlink r:id="rId12" w:history="1">
        <w:r w:rsidRPr="00CB7029">
          <w:rPr>
            <w:rStyle w:val="Lienhypertexte"/>
            <w:rFonts w:ascii="Arial" w:eastAsia="Times New Roman" w:hAnsi="Arial" w:cs="Arial"/>
            <w:sz w:val="24"/>
            <w:szCs w:val="24"/>
            <w:lang w:eastAsia="fr-CH"/>
          </w:rPr>
          <w:t>le Clos du Château</w:t>
        </w:r>
      </w:hyperlink>
      <w:r w:rsidRPr="00CB7029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, </w:t>
      </w:r>
      <w:hyperlink r:id="rId13" w:history="1">
        <w:r w:rsidRPr="00CB7029">
          <w:rPr>
            <w:rStyle w:val="Lienhypertexte"/>
            <w:rFonts w:ascii="Arial" w:eastAsia="Times New Roman" w:hAnsi="Arial" w:cs="Arial"/>
            <w:sz w:val="24"/>
            <w:szCs w:val="24"/>
            <w:lang w:eastAsia="fr-CH"/>
          </w:rPr>
          <w:t>le Château des Bois</w:t>
        </w:r>
      </w:hyperlink>
      <w:r w:rsidRPr="00CB7029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 et l</w:t>
      </w:r>
      <w:r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a </w:t>
      </w:r>
      <w:hyperlink r:id="rId14" w:history="1">
        <w:r w:rsidRPr="00CB7029">
          <w:rPr>
            <w:rStyle w:val="Lienhypertexte"/>
            <w:rFonts w:ascii="Arial" w:eastAsia="Times New Roman" w:hAnsi="Arial" w:cs="Arial"/>
            <w:sz w:val="24"/>
            <w:szCs w:val="24"/>
            <w:lang w:eastAsia="fr-CH"/>
          </w:rPr>
          <w:t>Caves les Crêtets</w:t>
        </w:r>
      </w:hyperlink>
      <w:r w:rsidRPr="00CB7029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 !</w:t>
      </w:r>
    </w:p>
    <w:p w:rsidR="00CB7029" w:rsidRDefault="00CB7029" w:rsidP="001F369D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</w:p>
    <w:p w:rsidR="001F369D" w:rsidRPr="00D50891" w:rsidRDefault="001F369D" w:rsidP="001F369D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  <w:r w:rsidRPr="00D50891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Retrouvez le palmarès du concours</w:t>
      </w:r>
      <w:r w:rsidR="00CB7029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 </w:t>
      </w:r>
      <w:hyperlink r:id="rId15" w:history="1">
        <w:r w:rsidR="00CB7029" w:rsidRPr="00CB7029">
          <w:rPr>
            <w:rStyle w:val="Lienhypertexte"/>
            <w:rFonts w:ascii="Arial" w:eastAsia="Times New Roman" w:hAnsi="Arial" w:cs="Arial"/>
            <w:sz w:val="24"/>
            <w:szCs w:val="24"/>
            <w:lang w:eastAsia="fr-CH"/>
          </w:rPr>
          <w:t>Chardonnay du Monde</w:t>
        </w:r>
      </w:hyperlink>
      <w:r w:rsidR="00CB7029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 ainsi que celui des </w:t>
      </w:r>
      <w:hyperlink r:id="rId16" w:history="1">
        <w:r w:rsidR="00CB7029" w:rsidRPr="00CB7029">
          <w:rPr>
            <w:rStyle w:val="Lienhypertexte"/>
            <w:rFonts w:ascii="Arial" w:eastAsia="Times New Roman" w:hAnsi="Arial" w:cs="Arial"/>
            <w:sz w:val="24"/>
            <w:szCs w:val="24"/>
            <w:lang w:eastAsia="fr-CH"/>
          </w:rPr>
          <w:t>Vinalies</w:t>
        </w:r>
      </w:hyperlink>
      <w:r w:rsidRPr="00D50891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.</w:t>
      </w:r>
    </w:p>
    <w:p w:rsidR="001F369D" w:rsidRPr="00D50891" w:rsidRDefault="001F369D" w:rsidP="001F369D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</w:p>
    <w:p w:rsidR="0077259B" w:rsidRDefault="001F369D" w:rsidP="001F784A">
      <w:pPr>
        <w:pStyle w:val="NormalWeb"/>
        <w:ind w:right="710"/>
        <w:jc w:val="both"/>
        <w:rPr>
          <w:rFonts w:ascii="Arial" w:hAnsi="Arial" w:cs="Arial"/>
          <w:color w:val="333333"/>
        </w:rPr>
      </w:pPr>
      <w:r w:rsidRPr="003A3967">
        <w:rPr>
          <w:rFonts w:ascii="Arial" w:hAnsi="Arial" w:cs="Arial"/>
          <w:color w:val="333333"/>
          <w:u w:val="single"/>
        </w:rPr>
        <w:t>P</w:t>
      </w:r>
      <w:r w:rsidR="003A146E" w:rsidRPr="003A3967">
        <w:rPr>
          <w:rFonts w:ascii="Arial" w:hAnsi="Arial" w:cs="Arial"/>
          <w:color w:val="333333"/>
          <w:u w:val="single"/>
        </w:rPr>
        <w:t>lus d'infos</w:t>
      </w:r>
      <w:r w:rsidR="003A146E" w:rsidRPr="003A3967">
        <w:rPr>
          <w:rFonts w:ascii="Arial" w:hAnsi="Arial" w:cs="Arial"/>
          <w:color w:val="333333"/>
        </w:rPr>
        <w:t xml:space="preserve"> : </w:t>
      </w:r>
    </w:p>
    <w:p w:rsidR="004664BE" w:rsidRPr="00D50891" w:rsidRDefault="004664BE" w:rsidP="004664BE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fr-CH"/>
        </w:rPr>
        <w:t>Retrouvez les palmarès</w:t>
      </w:r>
      <w:r w:rsidR="00A616FE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 complet des </w:t>
      </w:r>
      <w:r w:rsidRPr="00D50891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concours</w:t>
      </w:r>
      <w:r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 </w:t>
      </w:r>
      <w:hyperlink r:id="rId17" w:history="1">
        <w:r w:rsidRPr="00CB7029">
          <w:rPr>
            <w:rStyle w:val="Lienhypertexte"/>
            <w:rFonts w:ascii="Arial" w:eastAsia="Times New Roman" w:hAnsi="Arial" w:cs="Arial"/>
            <w:sz w:val="24"/>
            <w:szCs w:val="24"/>
            <w:lang w:eastAsia="fr-CH"/>
          </w:rPr>
          <w:t>Chardonnay du Monde</w:t>
        </w:r>
      </w:hyperlink>
      <w:r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 </w:t>
      </w:r>
      <w:r w:rsidR="00A616FE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et</w:t>
      </w:r>
      <w:r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 des </w:t>
      </w:r>
      <w:hyperlink r:id="rId18" w:history="1">
        <w:r w:rsidRPr="00CB7029">
          <w:rPr>
            <w:rStyle w:val="Lienhypertexte"/>
            <w:rFonts w:ascii="Arial" w:eastAsia="Times New Roman" w:hAnsi="Arial" w:cs="Arial"/>
            <w:sz w:val="24"/>
            <w:szCs w:val="24"/>
            <w:lang w:eastAsia="fr-CH"/>
          </w:rPr>
          <w:t>Vinalies</w:t>
        </w:r>
      </w:hyperlink>
      <w:r w:rsidRPr="00D50891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.</w:t>
      </w:r>
    </w:p>
    <w:p w:rsidR="004664BE" w:rsidRDefault="004664BE" w:rsidP="001F784A">
      <w:pPr>
        <w:pStyle w:val="NormalWeb"/>
        <w:ind w:right="710"/>
        <w:jc w:val="both"/>
        <w:rPr>
          <w:rFonts w:ascii="Arial" w:hAnsi="Arial" w:cs="Arial"/>
          <w:color w:val="333333"/>
        </w:rPr>
      </w:pPr>
    </w:p>
    <w:p w:rsidR="0077259B" w:rsidRPr="003A3967" w:rsidRDefault="0077259B" w:rsidP="004664BE">
      <w:pPr>
        <w:pStyle w:val="NormalWeb"/>
        <w:ind w:right="710"/>
        <w:jc w:val="both"/>
        <w:rPr>
          <w:rFonts w:ascii="Arial" w:hAnsi="Arial" w:cs="Arial"/>
          <w:color w:val="333333"/>
        </w:rPr>
      </w:pPr>
    </w:p>
    <w:sectPr w:rsidR="0077259B" w:rsidRPr="003A3967" w:rsidSect="00CB736D">
      <w:headerReference w:type="default" r:id="rId19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38D8" w:rsidRDefault="00A338D8" w:rsidP="003D4478">
      <w:pPr>
        <w:spacing w:after="0" w:line="240" w:lineRule="auto"/>
      </w:pPr>
      <w:r>
        <w:separator/>
      </w:r>
    </w:p>
  </w:endnote>
  <w:endnote w:type="continuationSeparator" w:id="0">
    <w:p w:rsidR="00A338D8" w:rsidRDefault="00A338D8" w:rsidP="003D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38D8" w:rsidRDefault="00A338D8" w:rsidP="003D4478">
      <w:pPr>
        <w:spacing w:after="0" w:line="240" w:lineRule="auto"/>
      </w:pPr>
      <w:r>
        <w:separator/>
      </w:r>
    </w:p>
  </w:footnote>
  <w:footnote w:type="continuationSeparator" w:id="0">
    <w:p w:rsidR="00A338D8" w:rsidRDefault="00A338D8" w:rsidP="003D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0520C2A6E3604DEABEFA0BE65C7C8C4C"/>
      </w:placeholder>
      <w:temporary/>
      <w:showingPlcHdr/>
    </w:sdtPr>
    <w:sdtEndPr/>
    <w:sdtContent>
      <w:p w:rsidR="003D4478" w:rsidRDefault="003D4478">
        <w:pPr>
          <w:pStyle w:val="En-tte"/>
        </w:pPr>
        <w:r>
          <w:rPr>
            <w:lang w:val="fr-FR"/>
          </w:rPr>
          <w:t>[Texte]</w:t>
        </w:r>
      </w:p>
    </w:sdtContent>
  </w:sdt>
  <w:p w:rsidR="003D4478" w:rsidRDefault="003D4478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 wp14:anchorId="06652C40" wp14:editId="725F575B">
          <wp:simplePos x="0" y="0"/>
          <wp:positionH relativeFrom="column">
            <wp:posOffset>-518795</wp:posOffset>
          </wp:positionH>
          <wp:positionV relativeFrom="paragraph">
            <wp:posOffset>-354330</wp:posOffset>
          </wp:positionV>
          <wp:extent cx="1781175" cy="90349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g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903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F2B"/>
    <w:multiLevelType w:val="multilevel"/>
    <w:tmpl w:val="F024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D44EA"/>
    <w:multiLevelType w:val="multilevel"/>
    <w:tmpl w:val="EAB4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21BD9"/>
    <w:multiLevelType w:val="multilevel"/>
    <w:tmpl w:val="F428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269B6"/>
    <w:multiLevelType w:val="hybridMultilevel"/>
    <w:tmpl w:val="E686618C"/>
    <w:lvl w:ilvl="0" w:tplc="100C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46EA3229"/>
    <w:multiLevelType w:val="multilevel"/>
    <w:tmpl w:val="0856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77A35"/>
    <w:multiLevelType w:val="hybridMultilevel"/>
    <w:tmpl w:val="39A4B930"/>
    <w:lvl w:ilvl="0" w:tplc="100C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495F7B52"/>
    <w:multiLevelType w:val="multilevel"/>
    <w:tmpl w:val="931E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404F65"/>
    <w:multiLevelType w:val="hybridMultilevel"/>
    <w:tmpl w:val="3AF4281C"/>
    <w:lvl w:ilvl="0" w:tplc="BA28328A">
      <w:start w:val="29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236733">
    <w:abstractNumId w:val="0"/>
  </w:num>
  <w:num w:numId="2" w16cid:durableId="1200821431">
    <w:abstractNumId w:val="4"/>
  </w:num>
  <w:num w:numId="3" w16cid:durableId="743920136">
    <w:abstractNumId w:val="1"/>
  </w:num>
  <w:num w:numId="4" w16cid:durableId="2090422938">
    <w:abstractNumId w:val="6"/>
  </w:num>
  <w:num w:numId="5" w16cid:durableId="74715946">
    <w:abstractNumId w:val="2"/>
  </w:num>
  <w:num w:numId="6" w16cid:durableId="1929000840">
    <w:abstractNumId w:val="5"/>
  </w:num>
  <w:num w:numId="7" w16cid:durableId="967201180">
    <w:abstractNumId w:val="3"/>
  </w:num>
  <w:num w:numId="8" w16cid:durableId="4785461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478"/>
    <w:rsid w:val="000145F8"/>
    <w:rsid w:val="00040CF2"/>
    <w:rsid w:val="000770C6"/>
    <w:rsid w:val="000878CB"/>
    <w:rsid w:val="000F3FC4"/>
    <w:rsid w:val="00107426"/>
    <w:rsid w:val="00156D09"/>
    <w:rsid w:val="00185BC6"/>
    <w:rsid w:val="00194148"/>
    <w:rsid w:val="001F369D"/>
    <w:rsid w:val="001F5A37"/>
    <w:rsid w:val="001F784A"/>
    <w:rsid w:val="001F7B21"/>
    <w:rsid w:val="001F7BB9"/>
    <w:rsid w:val="00200600"/>
    <w:rsid w:val="00251880"/>
    <w:rsid w:val="002769CD"/>
    <w:rsid w:val="002D15CF"/>
    <w:rsid w:val="00396A5D"/>
    <w:rsid w:val="003A146E"/>
    <w:rsid w:val="003A3967"/>
    <w:rsid w:val="003C16ED"/>
    <w:rsid w:val="003D4478"/>
    <w:rsid w:val="003F1AB0"/>
    <w:rsid w:val="00416A35"/>
    <w:rsid w:val="004664BE"/>
    <w:rsid w:val="004949A4"/>
    <w:rsid w:val="00594759"/>
    <w:rsid w:val="005A4B28"/>
    <w:rsid w:val="005E34D5"/>
    <w:rsid w:val="006650DB"/>
    <w:rsid w:val="0067046E"/>
    <w:rsid w:val="00682BDB"/>
    <w:rsid w:val="006B0C58"/>
    <w:rsid w:val="006C6630"/>
    <w:rsid w:val="00710E43"/>
    <w:rsid w:val="00726F85"/>
    <w:rsid w:val="00756094"/>
    <w:rsid w:val="0077259B"/>
    <w:rsid w:val="007A130A"/>
    <w:rsid w:val="00853564"/>
    <w:rsid w:val="0089394A"/>
    <w:rsid w:val="00894012"/>
    <w:rsid w:val="008F7528"/>
    <w:rsid w:val="00970B08"/>
    <w:rsid w:val="009842E1"/>
    <w:rsid w:val="009A205E"/>
    <w:rsid w:val="00A149B1"/>
    <w:rsid w:val="00A20CE4"/>
    <w:rsid w:val="00A338D8"/>
    <w:rsid w:val="00A616FE"/>
    <w:rsid w:val="00A71101"/>
    <w:rsid w:val="00A82282"/>
    <w:rsid w:val="00A90713"/>
    <w:rsid w:val="00AA246F"/>
    <w:rsid w:val="00AB7929"/>
    <w:rsid w:val="00AF1F2E"/>
    <w:rsid w:val="00B36F35"/>
    <w:rsid w:val="00B538DC"/>
    <w:rsid w:val="00B9627C"/>
    <w:rsid w:val="00BB74D3"/>
    <w:rsid w:val="00BC3CF1"/>
    <w:rsid w:val="00BE20DB"/>
    <w:rsid w:val="00BE439B"/>
    <w:rsid w:val="00C2423F"/>
    <w:rsid w:val="00C75957"/>
    <w:rsid w:val="00CA651C"/>
    <w:rsid w:val="00CB6D64"/>
    <w:rsid w:val="00CB7029"/>
    <w:rsid w:val="00CB736D"/>
    <w:rsid w:val="00CD4BC6"/>
    <w:rsid w:val="00D127C3"/>
    <w:rsid w:val="00D81640"/>
    <w:rsid w:val="00DD2C97"/>
    <w:rsid w:val="00DD4227"/>
    <w:rsid w:val="00DE75B0"/>
    <w:rsid w:val="00DF3391"/>
    <w:rsid w:val="00DF5DA2"/>
    <w:rsid w:val="00E53827"/>
    <w:rsid w:val="00E961AC"/>
    <w:rsid w:val="00EB26D9"/>
    <w:rsid w:val="00EC0C9F"/>
    <w:rsid w:val="00EE20AC"/>
    <w:rsid w:val="00EF0385"/>
    <w:rsid w:val="00F17350"/>
    <w:rsid w:val="00F251D0"/>
    <w:rsid w:val="00F614D6"/>
    <w:rsid w:val="00F619E1"/>
    <w:rsid w:val="00F8568F"/>
    <w:rsid w:val="00F9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89F61707-0BFF-4697-B6D8-512C5C93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36D"/>
  </w:style>
  <w:style w:type="paragraph" w:styleId="Titre1">
    <w:name w:val="heading 1"/>
    <w:basedOn w:val="Normal"/>
    <w:link w:val="Titre1Car"/>
    <w:uiPriority w:val="9"/>
    <w:qFormat/>
    <w:rsid w:val="001F7B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D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4478"/>
  </w:style>
  <w:style w:type="paragraph" w:styleId="Pieddepage">
    <w:name w:val="footer"/>
    <w:basedOn w:val="Normal"/>
    <w:link w:val="PieddepageCar"/>
    <w:uiPriority w:val="99"/>
    <w:unhideWhenUsed/>
    <w:rsid w:val="003D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4478"/>
  </w:style>
  <w:style w:type="paragraph" w:styleId="Textedebulles">
    <w:name w:val="Balloon Text"/>
    <w:basedOn w:val="Normal"/>
    <w:link w:val="TextedebullesCar"/>
    <w:uiPriority w:val="99"/>
    <w:semiHidden/>
    <w:unhideWhenUsed/>
    <w:rsid w:val="003D4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447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D447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B7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lev">
    <w:name w:val="Strong"/>
    <w:basedOn w:val="Policepardfaut"/>
    <w:uiPriority w:val="22"/>
    <w:qFormat/>
    <w:rsid w:val="00CB736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E75B0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F7BB9"/>
    <w:rPr>
      <w:rFonts w:ascii="Times New Roman" w:eastAsia="Times New Roman" w:hAnsi="Times New Roman" w:cs="Times New Roman"/>
      <w:b/>
      <w:bCs/>
      <w:kern w:val="36"/>
      <w:sz w:val="48"/>
      <w:szCs w:val="48"/>
      <w:lang w:eastAsia="fr-CH"/>
    </w:rPr>
  </w:style>
  <w:style w:type="paragraph" w:styleId="Paragraphedeliste">
    <w:name w:val="List Paragraph"/>
    <w:basedOn w:val="Normal"/>
    <w:uiPriority w:val="34"/>
    <w:qFormat/>
    <w:rsid w:val="00682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vedegeneve.ch/" TargetMode="External"/><Relationship Id="rId13" Type="http://schemas.openxmlformats.org/officeDocument/2006/relationships/hyperlink" Target="https://www.chateaudesbois.ch/" TargetMode="External"/><Relationship Id="rId18" Type="http://schemas.openxmlformats.org/officeDocument/2006/relationships/hyperlink" Target="https://www.vinalies-internationales.com/fr/resultats/palmares" TargetMode="Externa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domainedelaplanta.ch/" TargetMode="External"/><Relationship Id="rId12" Type="http://schemas.openxmlformats.org/officeDocument/2006/relationships/hyperlink" Target="https://closduchateau.ch/" TargetMode="External"/><Relationship Id="rId17" Type="http://schemas.openxmlformats.org/officeDocument/2006/relationships/hyperlink" Target="https://www.chardonnay-du-monde.com/wod/WebObjects/Result.woa/wa/res?mod=pays&amp;c=SUISSE&amp;y=2025&amp;co=CdM&amp;m=*&amp;lang=A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inalies-internationales.com/fr/resultats/palmare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avigneblanche.ch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hardonnay-du-monde.com/wod/WebObjects/Result.woa/wa/res?mod=pays&amp;c=SUISSE&amp;y=2025&amp;co=CdM&amp;m=*&amp;lang=AG" TargetMode="External"/><Relationship Id="rId10" Type="http://schemas.openxmlformats.org/officeDocument/2006/relationships/hyperlink" Target="https://lesvallieres.ch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aprintaniere.ch/" TargetMode="External"/><Relationship Id="rId14" Type="http://schemas.openxmlformats.org/officeDocument/2006/relationships/hyperlink" Target="https://lescretets.ch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20C2A6E3604DEABEFA0BE65C7C8C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DE3755-17EC-4347-B83D-FDFA610A8154}"/>
      </w:docPartPr>
      <w:docPartBody>
        <w:p w:rsidR="00634E39" w:rsidRDefault="003D2691" w:rsidP="003D2691">
          <w:pPr>
            <w:pStyle w:val="0520C2A6E3604DEABEFA0BE65C7C8C4C"/>
          </w:pPr>
          <w:r>
            <w:rPr>
              <w:lang w:val="fr-FR"/>
            </w:rP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691"/>
    <w:rsid w:val="002C2D95"/>
    <w:rsid w:val="003822E9"/>
    <w:rsid w:val="003D2691"/>
    <w:rsid w:val="00576EDD"/>
    <w:rsid w:val="005870F1"/>
    <w:rsid w:val="006002B5"/>
    <w:rsid w:val="00634E39"/>
    <w:rsid w:val="007A130A"/>
    <w:rsid w:val="007A7A0C"/>
    <w:rsid w:val="008A3E5B"/>
    <w:rsid w:val="00927141"/>
    <w:rsid w:val="009C23AD"/>
    <w:rsid w:val="00B50484"/>
    <w:rsid w:val="00BD1368"/>
    <w:rsid w:val="00C5756F"/>
    <w:rsid w:val="00FA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520C2A6E3604DEABEFA0BE65C7C8C4C">
    <w:name w:val="0520C2A6E3604DEABEFA0BE65C7C8C4C"/>
    <w:rsid w:val="003D26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1372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Schleimer Caroline (DT)</dc:creator>
  <cp:lastModifiedBy>PERETTI Florence</cp:lastModifiedBy>
  <cp:revision>2</cp:revision>
  <cp:lastPrinted>2024-08-14T14:37:00Z</cp:lastPrinted>
  <dcterms:created xsi:type="dcterms:W3CDTF">2025-03-19T09:42:00Z</dcterms:created>
  <dcterms:modified xsi:type="dcterms:W3CDTF">2025-03-19T09:42:00Z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1469682742</vt:i4>
  </property>
  <property fmtid="{D5CDD505-2E9C-101B-9397-08002B2CF9AE}" pid="4" name="_EmailSubject">
    <vt:lpwstr>communiqué Genève Terroir</vt:lpwstr>
  </property>
  <property fmtid="{D5CDD505-2E9C-101B-9397-08002B2CF9AE}" pid="5" name="_AuthorEmail">
    <vt:lpwstr>denis.beausoleil@GeneveTerroir.ge.ch</vt:lpwstr>
  </property>
  <property fmtid="{D5CDD505-2E9C-101B-9397-08002B2CF9AE}" pid="6" name="_AuthorEmailDisplayName">
    <vt:lpwstr>Beausoleil Denis (DT)</vt:lpwstr>
  </property>
  <property fmtid="{D5CDD505-2E9C-101B-9397-08002B2CF9AE}" pid="7" name="_PreviousAdHocReviewCycleID">
    <vt:i4>-189098147</vt:i4>
  </property>
  <property fmtid="{D5CDD505-2E9C-101B-9397-08002B2CF9AE}" pid="8" name="Base Target">
    <vt:lpwstr>_blank</vt:lpwstr>
  </property>
  <property fmtid="{D5CDD505-2E9C-101B-9397-08002B2CF9AE}" pid="9" name="_ReviewingToolsShownOnce">
    <vt:lpwstr/>
  </property>
</Properties>
</file>